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28" w:rsidRPr="00075F9F" w:rsidRDefault="00C256C5" w:rsidP="00C256C5">
      <w:pPr>
        <w:jc w:val="both"/>
        <w:rPr>
          <w:b/>
          <w:sz w:val="28"/>
          <w:szCs w:val="28"/>
        </w:rPr>
      </w:pPr>
      <w:r w:rsidRPr="00075F9F">
        <w:rPr>
          <w:b/>
          <w:sz w:val="28"/>
          <w:szCs w:val="28"/>
        </w:rPr>
        <w:t xml:space="preserve">AVVISO PER LA COSTITUZIONE DI UN ELENCO APERTO DI AVVOCATI PER IL CONFERIMENTO DI INCARICHI PROFESSIONALI ESTERNI DI PATROCINIO GIUDIZIALE E STRAGIUDIZIALE A FAVORE DELL’AZIENDA SANITARIA TERRITORIALE DI FERMO E DEI PROPRI DIPENDENTI </w:t>
      </w:r>
    </w:p>
    <w:p w:rsidR="00C256C5" w:rsidRPr="00075F9F" w:rsidRDefault="00C256C5" w:rsidP="00C256C5">
      <w:pPr>
        <w:jc w:val="both"/>
        <w:rPr>
          <w:b/>
          <w:sz w:val="28"/>
          <w:szCs w:val="28"/>
        </w:rPr>
      </w:pPr>
    </w:p>
    <w:p w:rsidR="00C256C5" w:rsidRPr="00075F9F" w:rsidRDefault="00C256C5" w:rsidP="00C256C5">
      <w:pPr>
        <w:jc w:val="both"/>
        <w:rPr>
          <w:b/>
          <w:sz w:val="28"/>
          <w:szCs w:val="28"/>
        </w:rPr>
      </w:pPr>
    </w:p>
    <w:p w:rsidR="00C256C5" w:rsidRDefault="00C256C5" w:rsidP="00C256C5">
      <w:pPr>
        <w:jc w:val="both"/>
      </w:pPr>
      <w:r w:rsidRPr="00C256C5">
        <w:t>L’Azienda Sanitaria Territoriale di Fermo (AST-FM) intende costituire, secondo i principi di trasparenza della vigente normativa, un elenco aperto di professionisti Avvocati esterni, di comprovata e qualificata esperienza professionale, cui conferire singoli incarichi di patrocinio dell’Azienda</w:t>
      </w:r>
      <w:r>
        <w:t>.</w:t>
      </w:r>
    </w:p>
    <w:p w:rsidR="00C256C5" w:rsidRDefault="00C256C5" w:rsidP="00C256C5">
      <w:pPr>
        <w:jc w:val="both"/>
      </w:pPr>
      <w:r w:rsidRPr="00C256C5">
        <w:t>Tale elenco sarà utilizzato anche per i casi di patrocinio legale in favore dei dipendenti a tempo determinato e indeterminato</w:t>
      </w:r>
      <w:r>
        <w:t xml:space="preserve"> </w:t>
      </w:r>
      <w:r w:rsidRPr="00C256C5">
        <w:t>coinvolti in procedimenti di responsabilità civile o penale, per fatti o atti direttamente connessi all’espletamento del servizio e all’adempimento dei compiti di ufficio, ai sensi delle vigenti disposizioni dei CC.NN.LL. e successive modificazioni, integrazioni e interpretazioni (art.56 del Contratto Collettivo Nazionale di Lavoro del 23/01/2024 - Dirigenza Medica, Sanitaria e delle Professioni sanitarie; art.24 Contratto Collettivo Nazionale di Lavoro - Area Funzioni Locali dell’11/12/2023; art.88 del Contratto Collettivo Nazionale di Lavoro del 02/11/2022 Personale del Comparto).</w:t>
      </w:r>
    </w:p>
    <w:p w:rsidR="00C256C5" w:rsidRDefault="00C256C5" w:rsidP="00C256C5">
      <w:pPr>
        <w:jc w:val="both"/>
      </w:pPr>
      <w:r w:rsidRPr="00C256C5">
        <w:t>L’iscrizione nell’elenco avviene dietro apposita domanda, attestante, nei modi di legge, il possesso dei requisiti di seguito specificati; alla domanda devono essere allegati – a pena di esclusione - la fotocopia di un documento d’identità in corso di validità e un dettagliato curriculum vitae. L’elenco si articola nelle seguenti sezioni:</w:t>
      </w:r>
    </w:p>
    <w:p w:rsidR="00C256C5" w:rsidRDefault="00C256C5" w:rsidP="00C256C5">
      <w:pPr>
        <w:pStyle w:val="Paragrafoelenco"/>
        <w:numPr>
          <w:ilvl w:val="0"/>
          <w:numId w:val="2"/>
        </w:numPr>
        <w:jc w:val="both"/>
      </w:pPr>
      <w:r w:rsidRPr="00C256C5">
        <w:t xml:space="preserve">DIRITTO CIVILE (compresa </w:t>
      </w:r>
      <w:proofErr w:type="spellStart"/>
      <w:r w:rsidRPr="00C256C5">
        <w:t>malpractice</w:t>
      </w:r>
      <w:proofErr w:type="spellEnd"/>
      <w:r w:rsidRPr="00C256C5">
        <w:t xml:space="preserve"> sanitaria); </w:t>
      </w:r>
    </w:p>
    <w:p w:rsidR="00C256C5" w:rsidRDefault="00C256C5" w:rsidP="00C256C5">
      <w:pPr>
        <w:pStyle w:val="Paragrafoelenco"/>
        <w:numPr>
          <w:ilvl w:val="0"/>
          <w:numId w:val="2"/>
        </w:numPr>
        <w:jc w:val="both"/>
      </w:pPr>
      <w:r w:rsidRPr="00C256C5">
        <w:t xml:space="preserve">DIRITTO DEL LAVORO </w:t>
      </w:r>
    </w:p>
    <w:p w:rsidR="00C256C5" w:rsidRDefault="00C256C5" w:rsidP="00C256C5">
      <w:pPr>
        <w:pStyle w:val="Paragrafoelenco"/>
        <w:numPr>
          <w:ilvl w:val="0"/>
          <w:numId w:val="2"/>
        </w:numPr>
        <w:jc w:val="both"/>
      </w:pPr>
      <w:r w:rsidRPr="00C256C5">
        <w:t xml:space="preserve">DIRITTO PENALE </w:t>
      </w:r>
    </w:p>
    <w:p w:rsidR="00C256C5" w:rsidRDefault="00C256C5" w:rsidP="00C256C5">
      <w:pPr>
        <w:pStyle w:val="Paragrafoelenco"/>
        <w:numPr>
          <w:ilvl w:val="0"/>
          <w:numId w:val="2"/>
        </w:numPr>
        <w:jc w:val="both"/>
      </w:pPr>
      <w:r>
        <w:t xml:space="preserve">DIRITTO AMMINISTRATIVO </w:t>
      </w:r>
    </w:p>
    <w:p w:rsidR="00C256C5" w:rsidRDefault="00C256C5" w:rsidP="00C256C5">
      <w:pPr>
        <w:pStyle w:val="Paragrafoelenco"/>
        <w:numPr>
          <w:ilvl w:val="0"/>
          <w:numId w:val="2"/>
        </w:numPr>
        <w:jc w:val="both"/>
      </w:pPr>
      <w:r>
        <w:t>D</w:t>
      </w:r>
      <w:r w:rsidRPr="00C256C5">
        <w:t>IRITTO TRIBUTARIO</w:t>
      </w:r>
    </w:p>
    <w:p w:rsidR="00C256C5" w:rsidRDefault="00075F9F" w:rsidP="00C256C5">
      <w:pPr>
        <w:jc w:val="both"/>
      </w:pPr>
      <w:r w:rsidRPr="00075F9F">
        <w:t xml:space="preserve">L’inserimento nel predetto elenco è subordinato alla conformità di quanto previsto nel presente avviso ed all’accettazione delle specifiche condizioni ivi previste. L’inserimento nell’elenco in parola non costituisce garanzia di affidamento degli incarichi. L’istanza di inserimento nell’Elenco ha il solo scopo di manifestare la disponibilità del professionista all’assunzione di un eventuale incarico. L’acquisizione delle istanze e l’inserimento nell’elenco non comporta quindi l’assunzione di alcun obbligo specifico da parte della AST di </w:t>
      </w:r>
      <w:r>
        <w:t>Fermo</w:t>
      </w:r>
      <w:r w:rsidRPr="00075F9F">
        <w:t xml:space="preserve"> di conferire incarichi ai professionisti iscritti e, pertanto, non attribuisce alcun diritto agli stessi in ordine all’eventuale conferimento di incarichi. Si precisa, altresì, che con il presente avviso non è posta in essere alcuna procedura concorsuale e non sono previste graduatorie, attribuzione di punteggi o altre classificazioni di merito.</w:t>
      </w:r>
    </w:p>
    <w:p w:rsidR="00115AB1" w:rsidRDefault="00115AB1" w:rsidP="00C256C5">
      <w:pPr>
        <w:jc w:val="both"/>
      </w:pPr>
    </w:p>
    <w:p w:rsidR="00115AB1" w:rsidRDefault="00115AB1" w:rsidP="00C256C5">
      <w:pPr>
        <w:jc w:val="both"/>
      </w:pPr>
    </w:p>
    <w:p w:rsidR="00115AB1" w:rsidRDefault="00115AB1" w:rsidP="00C256C5">
      <w:pPr>
        <w:jc w:val="both"/>
      </w:pPr>
    </w:p>
    <w:p w:rsidR="00075F9F" w:rsidRDefault="00075F9F" w:rsidP="00075F9F">
      <w:pPr>
        <w:jc w:val="center"/>
      </w:pPr>
    </w:p>
    <w:p w:rsidR="00075F9F" w:rsidRDefault="00075F9F" w:rsidP="00075F9F">
      <w:pPr>
        <w:jc w:val="center"/>
        <w:rPr>
          <w:b/>
        </w:rPr>
      </w:pPr>
      <w:r w:rsidRPr="00075F9F">
        <w:rPr>
          <w:b/>
        </w:rPr>
        <w:lastRenderedPageBreak/>
        <w:t>Art. 1 - Requisiti e impegni richiesti per l’inserimento nell’elenco</w:t>
      </w:r>
    </w:p>
    <w:p w:rsidR="00075F9F" w:rsidRDefault="00075F9F" w:rsidP="00075F9F">
      <w:pPr>
        <w:jc w:val="both"/>
        <w:rPr>
          <w:b/>
        </w:rPr>
      </w:pPr>
    </w:p>
    <w:p w:rsidR="00871578" w:rsidRDefault="00075F9F" w:rsidP="00075F9F">
      <w:pPr>
        <w:jc w:val="both"/>
      </w:pPr>
      <w:r w:rsidRPr="00075F9F">
        <w:t xml:space="preserve">Possono richiedere l’inserimento nel suddetto elenco i professionisti, singoli o associati, in possesso dei seguenti requisiti: </w:t>
      </w:r>
    </w:p>
    <w:p w:rsidR="00075F9F" w:rsidRDefault="00075F9F" w:rsidP="00075F9F">
      <w:pPr>
        <w:jc w:val="both"/>
      </w:pPr>
      <w:r w:rsidRPr="00075F9F">
        <w:t xml:space="preserve">1) cittadinanza italiana, salve le equiparazioni stabilite dalle leggi vigenti; </w:t>
      </w:r>
    </w:p>
    <w:p w:rsidR="00075F9F" w:rsidRDefault="00075F9F" w:rsidP="00075F9F">
      <w:pPr>
        <w:jc w:val="both"/>
      </w:pPr>
      <w:r w:rsidRPr="00075F9F">
        <w:t xml:space="preserve">2) godimento dei diritti civili e politici; </w:t>
      </w:r>
    </w:p>
    <w:p w:rsidR="00075F9F" w:rsidRDefault="00075F9F" w:rsidP="00075F9F">
      <w:pPr>
        <w:jc w:val="both"/>
      </w:pPr>
      <w:r w:rsidRPr="00075F9F">
        <w:t xml:space="preserve">3) iscrizione all’Albo professionale degli Avvocati per l’esercizio della professione forense, da almeno </w:t>
      </w:r>
      <w:r w:rsidR="00D1295A">
        <w:t>quattro</w:t>
      </w:r>
      <w:r w:rsidRPr="00075F9F">
        <w:t xml:space="preserve"> anni; </w:t>
      </w:r>
    </w:p>
    <w:p w:rsidR="00075F9F" w:rsidRDefault="00075F9F" w:rsidP="00075F9F">
      <w:pPr>
        <w:jc w:val="both"/>
      </w:pPr>
      <w:r w:rsidRPr="00075F9F">
        <w:t xml:space="preserve">4) non avere in corso alcun rapporto di lavoro dipendente, né pubblico, né privato, neppure a tempo parziale; </w:t>
      </w:r>
    </w:p>
    <w:p w:rsidR="00075F9F" w:rsidRDefault="00075F9F" w:rsidP="00075F9F">
      <w:pPr>
        <w:jc w:val="both"/>
      </w:pPr>
      <w:r w:rsidRPr="00075F9F">
        <w:t xml:space="preserve">5) essere in regola con l’acquisizione dei crediti riconosciuti per la formazione continua degli Avvocati; </w:t>
      </w:r>
    </w:p>
    <w:p w:rsidR="00075F9F" w:rsidRDefault="00075F9F" w:rsidP="00075F9F">
      <w:pPr>
        <w:jc w:val="both"/>
      </w:pPr>
      <w:r w:rsidRPr="00075F9F">
        <w:t xml:space="preserve">6) non aver riportato sentenze di condanna passate in giudicato, decreti penali di condanna divenuti irrevocabili oppure sentenze di applicazione della pena su richiesta (art. 444 c.p.p.), per reati contro la Pubblica Amministrazione o che incidano sulla moralità e condotta professionale; </w:t>
      </w:r>
    </w:p>
    <w:p w:rsidR="00075F9F" w:rsidRDefault="00075F9F" w:rsidP="00075F9F">
      <w:pPr>
        <w:jc w:val="both"/>
      </w:pPr>
      <w:r w:rsidRPr="00075F9F">
        <w:t>7) non aver patr</w:t>
      </w:r>
      <w:r w:rsidR="00871578">
        <w:t>ocinato contro l’AST di Fermo</w:t>
      </w:r>
      <w:r w:rsidRPr="00075F9F">
        <w:t xml:space="preserve"> nell’anno precedente al conferimento dell’incarico ed impegnarsi a non assumere alcun incarico professionale contro l’Azienda per tutta la durata dell’iscrizione all’elenco e nel biennio successivo alla cessazione del rapporto professionale con la stessa, come previsto dall’art. 68 del Codice Deontologico Forense, in tema di assunzione di incarichi contro una parte già assistita; </w:t>
      </w:r>
    </w:p>
    <w:p w:rsidR="00075F9F" w:rsidRDefault="00075F9F" w:rsidP="00075F9F">
      <w:pPr>
        <w:jc w:val="both"/>
      </w:pPr>
      <w:r w:rsidRPr="00075F9F">
        <w:t xml:space="preserve">8) non trovarsi, nei confronti dell’Azienda, in una situazione di conflitto, anche potenziale, di interessi propri o del coniuge, di conviventi, di parenti, di affini entro il secondo grado, né avere cause ostative a contrarre con la Pubblica Amministrazione e a comunicare immediatamente alla stessa l’insorgenza di ogni causa, anche potenziale, di conflitto di interessi; </w:t>
      </w:r>
    </w:p>
    <w:p w:rsidR="00075F9F" w:rsidRDefault="00075F9F" w:rsidP="00075F9F">
      <w:pPr>
        <w:jc w:val="both"/>
      </w:pPr>
      <w:r w:rsidRPr="00075F9F">
        <w:t xml:space="preserve">9) non essere sottoposto a misure di prevenzione o comunque non trovarsi in ogni ulteriore situazione di incompatibilità prevista dalla vigente normativa antimafia; </w:t>
      </w:r>
    </w:p>
    <w:p w:rsidR="00075F9F" w:rsidRDefault="00075F9F" w:rsidP="00075F9F">
      <w:pPr>
        <w:jc w:val="both"/>
      </w:pPr>
      <w:r w:rsidRPr="00075F9F">
        <w:t xml:space="preserve">10) essere in regola rispetto agli obblighi relativi al pagamento dei contributi previdenziali, assistenziali e fiscali, secondo la vigente normativa; </w:t>
      </w:r>
    </w:p>
    <w:p w:rsidR="00075F9F" w:rsidRDefault="00075F9F" w:rsidP="00075F9F">
      <w:pPr>
        <w:jc w:val="both"/>
      </w:pPr>
      <w:r w:rsidRPr="00075F9F">
        <w:t xml:space="preserve">11) non aver subito/subire provvedimenti disciplinari da parte del Consiglio dell’Ordine degli Avvocati di appartenenza, né di aver subito/subire provvedimenti giudiziali relativi ad inadempimento contrattuali per incarichi assunti con la P.A; </w:t>
      </w:r>
    </w:p>
    <w:p w:rsidR="00075F9F" w:rsidRDefault="00075F9F" w:rsidP="00075F9F">
      <w:pPr>
        <w:jc w:val="both"/>
      </w:pPr>
      <w:r w:rsidRPr="00075F9F">
        <w:t xml:space="preserve">12) non avere in corso procedure di verifica ed accertamento da parte della Corte dei Conti, relativamente ad atti o fatti compiuti nell’espletamento di incarichi professionali conferiti da una pubblica amministrazione, per danno erariale; </w:t>
      </w:r>
    </w:p>
    <w:p w:rsidR="00075F9F" w:rsidRDefault="00075F9F" w:rsidP="00075F9F">
      <w:pPr>
        <w:jc w:val="both"/>
      </w:pPr>
      <w:r w:rsidRPr="00075F9F">
        <w:t xml:space="preserve">13) essere in possesso di copertura assicurativa per la responsabilità civile per i rischi derivanti dallo svolgimento dell’attività professionale, in corso di validità; </w:t>
      </w:r>
    </w:p>
    <w:p w:rsidR="00075F9F" w:rsidRDefault="00075F9F" w:rsidP="00075F9F">
      <w:pPr>
        <w:jc w:val="both"/>
      </w:pPr>
      <w:r w:rsidRPr="00075F9F">
        <w:t>14) aver preso visione e impegnarsi a rispettare tutte le condizioni del “Regolamento aziendale per la disciplina degli incarichi a legali del libero Foro”, appro</w:t>
      </w:r>
      <w:r w:rsidR="00871578">
        <w:t xml:space="preserve">vato </w:t>
      </w:r>
      <w:r w:rsidR="00F51C13" w:rsidRPr="00F51C13">
        <w:t>Determina del Direttore Generale n. _________.</w:t>
      </w:r>
      <w:r w:rsidRPr="00075F9F">
        <w:t xml:space="preserve">, pubblicato nella sezione Amministrazione Trasparente del sito dell’Ente; </w:t>
      </w:r>
    </w:p>
    <w:p w:rsidR="00871578" w:rsidRDefault="00075F9F" w:rsidP="00075F9F">
      <w:pPr>
        <w:jc w:val="both"/>
      </w:pPr>
      <w:r w:rsidRPr="00075F9F">
        <w:t xml:space="preserve">15) essere consapevole che l’inserimento nell’elenco non costituisce giudizio di idoneità professionale, né graduatoria di merito e non comporta l’assunzione di alcun obbligo da parte dell’Azienda, né attribuzione di alcun diritto all’eventuale conferimento di incarichi di rappresentanza e difesa in giudizio, domiciliazione e patrocinio legale, di cui all’Avviso. </w:t>
      </w:r>
    </w:p>
    <w:p w:rsidR="00E6730F" w:rsidRDefault="00E6730F" w:rsidP="00075F9F">
      <w:pPr>
        <w:jc w:val="both"/>
      </w:pPr>
    </w:p>
    <w:p w:rsidR="00871578" w:rsidRDefault="00075F9F" w:rsidP="00075F9F">
      <w:pPr>
        <w:jc w:val="both"/>
      </w:pPr>
      <w:r w:rsidRPr="00075F9F">
        <w:t xml:space="preserve">In caso di associazione di professionisti o di società tra avvocati, i requisiti per l’inserimento nell’elenco degli avvocati dell’Azienda devono essere riferiti a ciascuno dei professionisti associati/soci indicati quali esecutori delle prestazioni contrattuali. </w:t>
      </w:r>
    </w:p>
    <w:p w:rsidR="00075F9F" w:rsidRDefault="00075F9F" w:rsidP="00075F9F">
      <w:pPr>
        <w:jc w:val="both"/>
      </w:pPr>
      <w:r w:rsidRPr="00075F9F">
        <w:t>Tutti i requisiti devono essere posseduti alla data di presentazione della domanda di iscrizione e perdurare durante tutto il periodo di permanenza nell’elenco.</w:t>
      </w:r>
    </w:p>
    <w:p w:rsidR="00871578" w:rsidRDefault="00871578" w:rsidP="00871578">
      <w:pPr>
        <w:jc w:val="center"/>
        <w:rPr>
          <w:b/>
        </w:rPr>
      </w:pPr>
    </w:p>
    <w:p w:rsidR="00871578" w:rsidRDefault="00871578" w:rsidP="00871578">
      <w:pPr>
        <w:jc w:val="center"/>
        <w:rPr>
          <w:b/>
        </w:rPr>
      </w:pPr>
      <w:r w:rsidRPr="00871578">
        <w:rPr>
          <w:b/>
        </w:rPr>
        <w:t>Art. 2 - Modalità di presentazione della domanda</w:t>
      </w:r>
    </w:p>
    <w:p w:rsidR="00871578" w:rsidRDefault="00871578" w:rsidP="00871578">
      <w:pPr>
        <w:jc w:val="both"/>
        <w:rPr>
          <w:b/>
        </w:rPr>
      </w:pPr>
    </w:p>
    <w:p w:rsidR="00871578" w:rsidRDefault="00871578" w:rsidP="00871578">
      <w:pPr>
        <w:jc w:val="both"/>
      </w:pPr>
      <w:r w:rsidRPr="00871578">
        <w:t xml:space="preserve">La domanda di ammissione, in carta semplice, datata e sottoscritta, dovrà essere indirizzata al Direttore Generale della AST di </w:t>
      </w:r>
      <w:r>
        <w:t>Fermo</w:t>
      </w:r>
      <w:r w:rsidRPr="00871578">
        <w:t xml:space="preserve">, Via </w:t>
      </w:r>
      <w:r>
        <w:t>Zeppilli</w:t>
      </w:r>
      <w:r w:rsidRPr="00871578">
        <w:t xml:space="preserve"> 1</w:t>
      </w:r>
      <w:r>
        <w:t>8</w:t>
      </w:r>
      <w:r w:rsidRPr="00871578">
        <w:t xml:space="preserve"> – 63</w:t>
      </w:r>
      <w:r>
        <w:t>900 Fermo</w:t>
      </w:r>
      <w:r w:rsidRPr="00871578">
        <w:t xml:space="preserve">, redatta utilizzando il modello allegato al presente avviso (allegato A) corredata dal curriculum vitae formato europeo, datato e </w:t>
      </w:r>
      <w:r w:rsidRPr="00871578">
        <w:lastRenderedPageBreak/>
        <w:t xml:space="preserve">firmato, da fotocopia di documento di identità valido, </w:t>
      </w:r>
      <w:r>
        <w:t xml:space="preserve">copia polizza assicurativa stipulata nel rispetto dei requisiti di legge, </w:t>
      </w:r>
      <w:r w:rsidRPr="00871578">
        <w:t xml:space="preserve">nonché da copia del presente avviso datato e firmato per accettazione. L’istanza sottoscritta dal singolo professionista, pur se facente parte di associazioni o società tra Avvocati, dovrà indicare come oggetto: “Avviso pubblico per la costituzione di un elenco aperto di Avvocati per il conferimento di incarichi professionali esterni di consulenza giuridica e di patrocinio giudiziale e stragiudiziale a favore della AST di </w:t>
      </w:r>
      <w:r>
        <w:t>Fermo</w:t>
      </w:r>
      <w:r w:rsidRPr="00871578">
        <w:t xml:space="preserve"> e dei propri dipendenti” e dovrà pervenire con un unico file PDF non modificabile esclusivamente via Posta Elettronica Certificat</w:t>
      </w:r>
      <w:r>
        <w:t xml:space="preserve">a all’indirizzo </w:t>
      </w:r>
      <w:hyperlink r:id="rId8" w:history="1">
        <w:r w:rsidRPr="00125A00">
          <w:rPr>
            <w:rStyle w:val="Collegamentoipertestuale"/>
          </w:rPr>
          <w:t>ast.fermo@emarche.it</w:t>
        </w:r>
      </w:hyperlink>
      <w:r>
        <w:t>.</w:t>
      </w:r>
    </w:p>
    <w:p w:rsidR="00871578" w:rsidRDefault="00871578" w:rsidP="00871578">
      <w:pPr>
        <w:jc w:val="both"/>
      </w:pPr>
      <w:r w:rsidRPr="00871578">
        <w:t xml:space="preserve">Le domande devono pervenire, entro e non oltre </w:t>
      </w:r>
      <w:r w:rsidRPr="00871578">
        <w:rPr>
          <w:b/>
        </w:rPr>
        <w:t>il _________.</w:t>
      </w:r>
      <w:r w:rsidRPr="00871578">
        <w:t xml:space="preserve"> Le domande prodotte oltre tale termine saranno prese in considerazione in sede di successivo aggiornamento.</w:t>
      </w:r>
    </w:p>
    <w:p w:rsidR="00871578" w:rsidRDefault="00871578" w:rsidP="00871578">
      <w:pPr>
        <w:jc w:val="both"/>
      </w:pPr>
      <w:r>
        <w:t xml:space="preserve">È </w:t>
      </w:r>
      <w:r w:rsidRPr="00871578">
        <w:t xml:space="preserve">esclusa ogni altra forma di presentazione e trasmissione. La AST di </w:t>
      </w:r>
      <w:r>
        <w:t>Ferm</w:t>
      </w:r>
      <w:r w:rsidRPr="00871578">
        <w:t>o declina ogni responsabilità per eventuali ritardi delle domande, imputabili a fatto di terzi, a caso fortuito o a cause di forza maggiore.</w:t>
      </w:r>
    </w:p>
    <w:p w:rsidR="00871578" w:rsidRDefault="00871578" w:rsidP="00871578">
      <w:pPr>
        <w:jc w:val="both"/>
      </w:pPr>
      <w:r w:rsidRPr="00871578">
        <w:t>Per gli studi associati, i requisiti e la documentazione devono essere prodotti per ciascun legale che lo studio associato intende coinvolgere nello svolgimento degli incarichi. In caso di domanda di iscrizione presentata da associazione professionale, la mancanza dei requisiti prescritti in capo anche ad uno solo dei professionisti che si intendono coinvolgere comporta il diniego o la decadenza dell’iscrizione nell’elenco dell’intero studio associato. La presentazione da parte del medesimo professionista di domanda di iscrizione in più forme, singola e associata, comporta la non iscrizione o l’esclusione dall’elenco, sia del singolo professionista, sia dell’associazione professionale cui appartiene. L’iscrizione dello studio associato avviene sulla base dei curricula dei singoli avvocati nelle diverse categorie per le quali essi possiedono i requisiti specifici prescritti.</w:t>
      </w:r>
    </w:p>
    <w:p w:rsidR="00871578" w:rsidRDefault="00871578" w:rsidP="002E601D">
      <w:pPr>
        <w:jc w:val="center"/>
      </w:pPr>
    </w:p>
    <w:p w:rsidR="002E601D" w:rsidRDefault="002E601D" w:rsidP="002E601D">
      <w:pPr>
        <w:jc w:val="center"/>
        <w:rPr>
          <w:b/>
        </w:rPr>
      </w:pPr>
      <w:r w:rsidRPr="002E601D">
        <w:rPr>
          <w:b/>
        </w:rPr>
        <w:t xml:space="preserve">Art. 4 </w:t>
      </w:r>
      <w:r w:rsidR="002E5E20">
        <w:rPr>
          <w:b/>
        </w:rPr>
        <w:t>–</w:t>
      </w:r>
      <w:r w:rsidRPr="002E601D">
        <w:rPr>
          <w:b/>
        </w:rPr>
        <w:t xml:space="preserve"> F</w:t>
      </w:r>
      <w:r w:rsidR="002E5E20">
        <w:rPr>
          <w:b/>
        </w:rPr>
        <w:t>ormazione elenco</w:t>
      </w:r>
    </w:p>
    <w:p w:rsidR="002E601D" w:rsidRDefault="002E601D" w:rsidP="002E601D">
      <w:pPr>
        <w:jc w:val="both"/>
      </w:pPr>
    </w:p>
    <w:p w:rsidR="002E601D" w:rsidRDefault="002E601D" w:rsidP="002E601D">
      <w:pPr>
        <w:jc w:val="both"/>
      </w:pPr>
      <w:r w:rsidRPr="002E601D">
        <w:t xml:space="preserve">L’iscrizione nell’elenco nella sezione/i richiesta/e avviene mediante inserimento in ordine alfabetico. I soggetti inseriti nell’elenco dovranno comunicare, tempestivamente, all’AST: - qualunque variazione che dovesse intervenire in ordine alla sussistenza dei requisiti richiesti per l’iscrizione all’elenco; - eventuali sopravvenute situazioni di conflitto d’interesse; - variazioni dei propri recapiti professionali. L’elenco non ha scadenza temporale e le iscrizioni sono sempre aperte, come pure gli aggiornamenti dei dati già comunicati da parte dei singoli iscritti. L’aggiornamento dell’elenco è effettuato </w:t>
      </w:r>
      <w:r w:rsidR="00113538">
        <w:t>semestralmente</w:t>
      </w:r>
      <w:r w:rsidRPr="002E601D">
        <w:t>. L’inserimento del professionista nell’elenco non costituisce giudizio di idoneità professionale né graduatoria di merito, non comporta l’assunzione di alcun obbligo da parte dell’AST, né l’attribuzione di alcun diritto al professionista all’eventuale conferimento di incarichi di rappresentanza e difesa in giudizio, domiciliazione e patrocinio legale, di cui al presente Avviso.</w:t>
      </w:r>
    </w:p>
    <w:p w:rsidR="002E601D" w:rsidRDefault="002E601D" w:rsidP="002E601D">
      <w:pPr>
        <w:jc w:val="both"/>
      </w:pPr>
    </w:p>
    <w:p w:rsidR="002E601D" w:rsidRDefault="002E601D" w:rsidP="002E601D">
      <w:pPr>
        <w:jc w:val="center"/>
        <w:rPr>
          <w:b/>
        </w:rPr>
      </w:pPr>
      <w:r w:rsidRPr="002E601D">
        <w:rPr>
          <w:b/>
        </w:rPr>
        <w:t>Art. 5 - Cancellazione e sospensione dall’Albo</w:t>
      </w:r>
    </w:p>
    <w:p w:rsidR="002E601D" w:rsidRDefault="002E601D" w:rsidP="002E601D">
      <w:pPr>
        <w:jc w:val="both"/>
      </w:pPr>
    </w:p>
    <w:p w:rsidR="002E601D" w:rsidRDefault="002E601D" w:rsidP="002E601D">
      <w:pPr>
        <w:jc w:val="both"/>
      </w:pPr>
      <w:r w:rsidRPr="002E601D">
        <w:t xml:space="preserve">La cancellazione dall’Elenco è disposta dall’AST nei confronti del professionista: - nel caso di dichiarazioni mendaci; - nel caso di formale richiesta da parte dello stesso; - nel caso di perdita dei requisiti per l’iscrizione; - nel caso abbia assunto, anche in sede stragiudiziale, un incarico contro l’Ente in pendenza di altro incarico a favore dell'Ente; - nel caso si siano verificate cause di incompatibilità e conflitto di interessi; - nel caso non abbia assolto con puntualità e diligenza gli incarichi affidati; - sia comunque responsabile di gravi inadempienze. </w:t>
      </w:r>
      <w:proofErr w:type="gramStart"/>
      <w:r w:rsidRPr="002E601D">
        <w:t>E’</w:t>
      </w:r>
      <w:proofErr w:type="gramEnd"/>
      <w:r w:rsidRPr="002E601D">
        <w:t xml:space="preserve"> disposta la sospensione dall’elenco per un anno, nel caso in cui per due volte, nel corso del periodo di iscrizione, il professionista abbia immotivatamente rifiutato l’incarico proposto. L’intenzione di procedere alla sospensione o alla cancellazione dall’elenco dovrà essere preventivamente comunicata all’interessato, ai sensi dell’articolo 8 della Legge 241/1990 e </w:t>
      </w:r>
      <w:proofErr w:type="spellStart"/>
      <w:r w:rsidRPr="002E601D">
        <w:t>s.m.i.</w:t>
      </w:r>
      <w:proofErr w:type="spellEnd"/>
      <w:r w:rsidRPr="002E601D">
        <w:t>, il quale potrà far pervenire all’Azienda le proprie osservazioni entro 10 giorni dal ricevimento della comunicazione. Trascorso inutilmente tale termine, oppure nel caso in cui l’AST ritenga di non dover accogliere le suddette osservazioni, la stessa provvederà alla sospensione o alla cancellazione dall’elenco, dandone comunicazione all’interessato.</w:t>
      </w:r>
    </w:p>
    <w:p w:rsidR="00115AB1" w:rsidRDefault="00115AB1" w:rsidP="002E601D">
      <w:pPr>
        <w:jc w:val="both"/>
      </w:pPr>
    </w:p>
    <w:p w:rsidR="00115AB1" w:rsidRDefault="00115AB1" w:rsidP="002E601D">
      <w:pPr>
        <w:jc w:val="both"/>
      </w:pPr>
    </w:p>
    <w:p w:rsidR="00115AB1" w:rsidRDefault="00115AB1" w:rsidP="002E601D">
      <w:pPr>
        <w:jc w:val="both"/>
      </w:pPr>
    </w:p>
    <w:p w:rsidR="002E601D" w:rsidRDefault="002E601D" w:rsidP="002E601D">
      <w:pPr>
        <w:jc w:val="center"/>
        <w:rPr>
          <w:b/>
        </w:rPr>
      </w:pPr>
      <w:r w:rsidRPr="002E601D">
        <w:rPr>
          <w:b/>
        </w:rPr>
        <w:lastRenderedPageBreak/>
        <w:t>Art. 6 - Modalità di affidamento degli incarichi</w:t>
      </w:r>
    </w:p>
    <w:p w:rsidR="002E601D" w:rsidRDefault="002E601D" w:rsidP="002E601D">
      <w:pPr>
        <w:jc w:val="both"/>
      </w:pPr>
    </w:p>
    <w:p w:rsidR="002E601D" w:rsidRDefault="002E601D" w:rsidP="002E601D">
      <w:pPr>
        <w:jc w:val="both"/>
      </w:pPr>
      <w:r w:rsidRPr="002E601D">
        <w:t>La Direzione Generale conferisce incarichi ad avvocati del libero Foro secondo i criteri stabiliti nel Regolamento aziendale approvato con Determina</w:t>
      </w:r>
      <w:r w:rsidR="004C260C">
        <w:t xml:space="preserve"> del Direttore Generale</w:t>
      </w:r>
      <w:r w:rsidRPr="002E601D">
        <w:t xml:space="preserve"> n. _________. L’elenco viene pubblicato sul sito web dell’Azienda, nella sezione “Amministrazione Trasparente” - “Altri Contenuti” - “Albo Avvocati”. Nel rispetto dei sopra citati criteri, l’affidamento dell’incarico è fiduciario, per cui l’Azienda si riserva di scegliere il professionista tra quelli iscritti nell’Elenco, tenuto conto della specificità, rilevanza e livello di complessità della controversia, del valore economico stimato dell’affidamento, dell’esperienza professionale maturata nell’ambito della specializzazione di riferimento, del Foro di competenza, dell’analogia dei giudizi da affidare con gli incarichi già attribuiti, nonché del criterio della rotazione ove compatibile con le specifiche esigenze del caso di volta in volta ricorrente. Dall’elenco così formato potranno, altresì, attingere i dipenden</w:t>
      </w:r>
      <w:r w:rsidR="00B917FD">
        <w:t>ti medesimi dell’AST di Fermo</w:t>
      </w:r>
      <w:r w:rsidRPr="002E601D">
        <w:t xml:space="preserve"> che siano coinvolti in procedimenti giudiziari per atti compiuti nell’esercizio delle funzioni, potendo in tal modo individuare liberamente, attraverso la visione dei curricula, il professionista da indicare all’Ente per la istanza di ammissione al patrocinio legale, con oneri a carico del datore di lavoro. L’AST si riserva, dandone adeguata motivazione, la facoltà di affidare incarichi legali a professionisti di alta specializzazione non inseriti in elenco, per giudizi considerati di particolare rilievo per l’Ente, o di importanza e complessità tali da richiedere prestazioni professionali solitamente garantite da professionisti di chiara fama, cultori della materia e cattedratici.</w:t>
      </w:r>
    </w:p>
    <w:p w:rsidR="002E601D" w:rsidRDefault="002E601D" w:rsidP="002E601D">
      <w:pPr>
        <w:jc w:val="center"/>
      </w:pPr>
    </w:p>
    <w:p w:rsidR="002E601D" w:rsidRDefault="002E601D" w:rsidP="002E601D">
      <w:pPr>
        <w:jc w:val="center"/>
        <w:rPr>
          <w:b/>
        </w:rPr>
      </w:pPr>
      <w:r w:rsidRPr="002E601D">
        <w:rPr>
          <w:b/>
        </w:rPr>
        <w:t>Art. 7 - Trattamento dei dati personali</w:t>
      </w:r>
    </w:p>
    <w:p w:rsidR="002E601D" w:rsidRDefault="002E601D" w:rsidP="002E601D">
      <w:pPr>
        <w:jc w:val="center"/>
        <w:rPr>
          <w:b/>
        </w:rPr>
      </w:pPr>
    </w:p>
    <w:p w:rsidR="002E601D" w:rsidRPr="002E601D" w:rsidRDefault="002E601D" w:rsidP="002E601D">
      <w:pPr>
        <w:jc w:val="center"/>
        <w:rPr>
          <w:b/>
        </w:rPr>
      </w:pPr>
      <w:r w:rsidRPr="002E601D">
        <w:rPr>
          <w:b/>
        </w:rPr>
        <w:t xml:space="preserve"> </w:t>
      </w:r>
    </w:p>
    <w:p w:rsidR="00871578" w:rsidRDefault="002E601D" w:rsidP="002E601D">
      <w:pPr>
        <w:jc w:val="both"/>
      </w:pPr>
      <w:r w:rsidRPr="002E601D">
        <w:t xml:space="preserve">Ai sensi del Regolamento generale sulla protezione dei dati (GDPR) e del Decreto Legislativo n. 196/2003 </w:t>
      </w:r>
      <w:r>
        <w:t xml:space="preserve">e </w:t>
      </w:r>
      <w:proofErr w:type="spellStart"/>
      <w:r>
        <w:t>s.m.i</w:t>
      </w:r>
      <w:proofErr w:type="spellEnd"/>
      <w:r>
        <w:t>, la AST</w:t>
      </w:r>
      <w:r w:rsidRPr="002E601D">
        <w:t xml:space="preserve"> informa che i dati personali raccolti saranno trattati esclusivamente per le finalità strettamente necessarie e connesse alla presente procedura, in modo lecito, corretto e pertinente. Il conferimento dei dati è obbligatorio per l’inserimento nell’elenco e l’eventuale affidamento dell’incarico professionale: il loro mancato conferimento comporterà l’esclusione dalla procedura. I dati potranno essere comunicati unicamente ai soggetti pubblici e privati coinvolti nello specifico procedimento, nei casi e per le finalità previste da leggi, regolamenti, normativa in genere, al fine di garantire la gestione di tutte le fasi del procedimento stesso.</w:t>
      </w:r>
    </w:p>
    <w:p w:rsidR="002E601D" w:rsidRDefault="002E601D" w:rsidP="002E601D">
      <w:pPr>
        <w:jc w:val="both"/>
      </w:pPr>
    </w:p>
    <w:p w:rsidR="002E601D" w:rsidRDefault="002E601D" w:rsidP="002E601D">
      <w:pPr>
        <w:jc w:val="center"/>
        <w:rPr>
          <w:b/>
        </w:rPr>
      </w:pPr>
      <w:r w:rsidRPr="002E601D">
        <w:rPr>
          <w:b/>
        </w:rPr>
        <w:t>Art. 8 - Disposizioni finali</w:t>
      </w:r>
    </w:p>
    <w:p w:rsidR="002E601D" w:rsidRPr="002E601D" w:rsidRDefault="002E601D" w:rsidP="002E601D">
      <w:pPr>
        <w:jc w:val="center"/>
        <w:rPr>
          <w:b/>
        </w:rPr>
      </w:pPr>
    </w:p>
    <w:p w:rsidR="002E601D" w:rsidRDefault="002E601D" w:rsidP="002E601D">
      <w:pPr>
        <w:jc w:val="both"/>
      </w:pPr>
      <w:r w:rsidRPr="002E601D">
        <w:t>Per quanto non disciplinato dal presente regolamento, si rinvia alla normativa vigente in materia e al Codice Deontologico Forense. L’Azienda Sa</w:t>
      </w:r>
      <w:r w:rsidR="00B917FD">
        <w:t>nitaria Territoriale di Fermo</w:t>
      </w:r>
      <w:r w:rsidRPr="002E601D">
        <w:t xml:space="preserve"> si riserva la facoltà di modificare, prorogare, sospendere, aggiornare o revocare la presente informativa pubblica, qualora ricorrano motivi di pubblico interesse o disposizioni di legge, senza che per gli aspiranti insorga alcuna pretesa o diritto. Il presente avviso viene pubblicato all’Albo Pretorio Aziendale e su Amministrazione Trasparente, nella sezione Bandi di Concorso. Gli interessati possono chiedere notizie e chiarimenti, in relazione al present</w:t>
      </w:r>
      <w:r>
        <w:t>e avviso, rivolgendosi all’U.O.S</w:t>
      </w:r>
      <w:r w:rsidRPr="002E601D">
        <w:t xml:space="preserve">. Legale (Tel. </w:t>
      </w:r>
      <w:r w:rsidR="008C16FD" w:rsidRPr="008C16FD">
        <w:t>0734-</w:t>
      </w:r>
      <w:r w:rsidR="008C16FD">
        <w:t xml:space="preserve">6252958, </w:t>
      </w:r>
      <w:r w:rsidR="008C16FD" w:rsidRPr="008C16FD">
        <w:t>6252869</w:t>
      </w:r>
      <w:r w:rsidRPr="002E601D">
        <w:t xml:space="preserve">, </w:t>
      </w:r>
      <w:r w:rsidR="008C16FD" w:rsidRPr="008C16FD">
        <w:t>6253411</w:t>
      </w:r>
      <w:r w:rsidR="008C16FD">
        <w:t xml:space="preserve"> </w:t>
      </w:r>
      <w:r w:rsidRPr="002E601D">
        <w:t xml:space="preserve">e-mail: </w:t>
      </w:r>
      <w:hyperlink r:id="rId9" w:history="1">
        <w:r w:rsidR="008C16FD" w:rsidRPr="00125A00">
          <w:rPr>
            <w:rStyle w:val="Collegamentoipertestuale"/>
          </w:rPr>
          <w:t>ufficiolegale.ast.fm@sanita.marche.it</w:t>
        </w:r>
      </w:hyperlink>
      <w:r w:rsidRPr="002E601D">
        <w:t>).</w:t>
      </w:r>
    </w:p>
    <w:p w:rsidR="008C16FD" w:rsidRDefault="008C16FD" w:rsidP="002E601D">
      <w:pPr>
        <w:jc w:val="both"/>
      </w:pPr>
    </w:p>
    <w:p w:rsidR="008C16FD" w:rsidRDefault="00115AB1" w:rsidP="002E601D">
      <w:pPr>
        <w:jc w:val="both"/>
      </w:pPr>
      <w:r>
        <w:t>Fermo,</w:t>
      </w:r>
      <w:bookmarkStart w:id="0" w:name="_GoBack"/>
      <w:bookmarkEnd w:id="0"/>
      <w:r>
        <w:t>_________</w:t>
      </w:r>
    </w:p>
    <w:p w:rsidR="008C16FD" w:rsidRDefault="008C16FD" w:rsidP="002E601D">
      <w:pPr>
        <w:jc w:val="both"/>
      </w:pPr>
    </w:p>
    <w:p w:rsidR="008C16FD" w:rsidRDefault="008C16FD" w:rsidP="002E601D">
      <w:pPr>
        <w:jc w:val="both"/>
      </w:pPr>
    </w:p>
    <w:p w:rsidR="00EC7D8F" w:rsidRDefault="00115AB1" w:rsidP="00115AB1">
      <w:pPr>
        <w:jc w:val="center"/>
      </w:pPr>
      <w:r>
        <w:t xml:space="preserve">F.to </w:t>
      </w:r>
      <w:r w:rsidR="008C16FD">
        <w:t>IL DIRETTORE GENERALE</w:t>
      </w:r>
      <w:r>
        <w:t xml:space="preserve"> AST-FM</w:t>
      </w:r>
    </w:p>
    <w:p w:rsidR="00115AB1" w:rsidRDefault="00115AB1" w:rsidP="00115AB1">
      <w:pPr>
        <w:jc w:val="center"/>
      </w:pPr>
      <w:r>
        <w:t>(Dott. Roberto Grinta)</w:t>
      </w:r>
    </w:p>
    <w:p w:rsidR="00EC7D8F" w:rsidRDefault="00EC7D8F" w:rsidP="002E601D">
      <w:pPr>
        <w:jc w:val="both"/>
      </w:pPr>
    </w:p>
    <w:p w:rsidR="00EC7D8F" w:rsidRDefault="00EC7D8F" w:rsidP="002E601D">
      <w:pPr>
        <w:jc w:val="both"/>
      </w:pPr>
    </w:p>
    <w:p w:rsidR="00EC7D8F" w:rsidRDefault="00EC7D8F" w:rsidP="002E601D">
      <w:pPr>
        <w:jc w:val="both"/>
      </w:pPr>
    </w:p>
    <w:p w:rsidR="00EC7D8F" w:rsidRDefault="00EC7D8F" w:rsidP="002E601D">
      <w:pPr>
        <w:jc w:val="both"/>
      </w:pPr>
    </w:p>
    <w:p w:rsidR="00EC7D8F" w:rsidRDefault="00EC7D8F" w:rsidP="002E601D">
      <w:pPr>
        <w:jc w:val="both"/>
      </w:pPr>
    </w:p>
    <w:p w:rsidR="00EC7D8F" w:rsidRDefault="00EC7D8F" w:rsidP="002E601D">
      <w:pPr>
        <w:jc w:val="both"/>
      </w:pPr>
    </w:p>
    <w:p w:rsidR="00EC7D8F" w:rsidRPr="00EC7D8F" w:rsidRDefault="00EC7D8F" w:rsidP="002E601D">
      <w:pPr>
        <w:jc w:val="both"/>
        <w:rPr>
          <w:b/>
        </w:rPr>
      </w:pPr>
      <w:r w:rsidRPr="00EC7D8F">
        <w:rPr>
          <w:b/>
        </w:rPr>
        <w:lastRenderedPageBreak/>
        <w:t xml:space="preserve">DOMANDA DI INSERIMENTO NELL’ELENCO APERTO DI AVVOCATI DELL’AST DI FERMO CUI ATTINGERE PER IL CONFERIMENTO DI INCARICHI DI RAPPRESENTANZA E DIFESA IN GIUDIZIO, DOMICILIAZIONE E PATROCINIO LEGALE </w:t>
      </w:r>
    </w:p>
    <w:p w:rsidR="00EC7D8F" w:rsidRPr="00EC7D8F" w:rsidRDefault="00EC7D8F" w:rsidP="002E601D">
      <w:pPr>
        <w:jc w:val="both"/>
        <w:rPr>
          <w:b/>
        </w:rPr>
      </w:pPr>
    </w:p>
    <w:p w:rsidR="00EC7D8F" w:rsidRPr="00EC7D8F" w:rsidRDefault="00EC7D8F" w:rsidP="002E601D">
      <w:pPr>
        <w:jc w:val="both"/>
        <w:rPr>
          <w:b/>
        </w:rPr>
      </w:pPr>
    </w:p>
    <w:p w:rsidR="00EC7D8F" w:rsidRDefault="00EC7D8F" w:rsidP="00EC7D8F">
      <w:pPr>
        <w:jc w:val="right"/>
      </w:pPr>
      <w:r w:rsidRPr="00EC7D8F">
        <w:t xml:space="preserve">Al Direttore Generale </w:t>
      </w:r>
      <w:r>
        <w:t>dell’AST di Fermo</w:t>
      </w:r>
    </w:p>
    <w:p w:rsidR="00EC7D8F" w:rsidRDefault="00EC7D8F" w:rsidP="00EC7D8F">
      <w:pPr>
        <w:jc w:val="right"/>
      </w:pPr>
      <w:r w:rsidRPr="00EC7D8F">
        <w:t xml:space="preserve"> </w:t>
      </w:r>
      <w:proofErr w:type="spellStart"/>
      <w:r w:rsidRPr="00EC7D8F">
        <w:t>Pec</w:t>
      </w:r>
      <w:proofErr w:type="spellEnd"/>
      <w:r w:rsidRPr="00EC7D8F">
        <w:t xml:space="preserve">: </w:t>
      </w:r>
      <w:hyperlink r:id="rId10" w:history="1">
        <w:r w:rsidRPr="00C06BD3">
          <w:rPr>
            <w:rStyle w:val="Collegamentoipertestuale"/>
          </w:rPr>
          <w:t>ast.fermo@emarche.it</w:t>
        </w:r>
      </w:hyperlink>
    </w:p>
    <w:p w:rsidR="00EC7D8F" w:rsidRDefault="00EC7D8F" w:rsidP="00EC7D8F">
      <w:pPr>
        <w:jc w:val="right"/>
      </w:pPr>
    </w:p>
    <w:p w:rsidR="00EC7D8F" w:rsidRDefault="00EC7D8F" w:rsidP="00EC7D8F">
      <w:pPr>
        <w:jc w:val="right"/>
      </w:pPr>
    </w:p>
    <w:p w:rsidR="00EC7D8F" w:rsidRDefault="00EC7D8F" w:rsidP="00EC7D8F">
      <w:pPr>
        <w:jc w:val="both"/>
      </w:pPr>
    </w:p>
    <w:p w:rsidR="00EC7D8F" w:rsidRDefault="00EC7D8F" w:rsidP="00EC7D8F">
      <w:pPr>
        <w:jc w:val="both"/>
      </w:pPr>
      <w:r w:rsidRPr="00EC7D8F">
        <w:t xml:space="preserve">Il/la sottoscritto/a ___________________________________, nato/a </w:t>
      </w:r>
      <w:proofErr w:type="spellStart"/>
      <w:r w:rsidRPr="00EC7D8F">
        <w:t>a</w:t>
      </w:r>
      <w:proofErr w:type="spellEnd"/>
      <w:r w:rsidRPr="00EC7D8F">
        <w:t xml:space="preserve"> ___________________</w:t>
      </w:r>
      <w:proofErr w:type="gramStart"/>
      <w:r w:rsidRPr="00EC7D8F">
        <w:t>_ ;</w:t>
      </w:r>
      <w:proofErr w:type="gramEnd"/>
      <w:r w:rsidRPr="00EC7D8F">
        <w:t xml:space="preserve"> il ________________, C.F. ________________________, </w:t>
      </w:r>
      <w:proofErr w:type="spellStart"/>
      <w:r w:rsidRPr="00EC7D8F">
        <w:t>P.Iva</w:t>
      </w:r>
      <w:proofErr w:type="spellEnd"/>
      <w:r w:rsidRPr="00EC7D8F">
        <w:t xml:space="preserve"> _________________________ ; con studio in _________________________, via/piazza _______________________, n. ______ ; telefono ____________________, fax _________________, email ________________________, </w:t>
      </w:r>
      <w:proofErr w:type="spellStart"/>
      <w:r w:rsidRPr="00EC7D8F">
        <w:t>pec</w:t>
      </w:r>
      <w:proofErr w:type="spellEnd"/>
      <w:r w:rsidRPr="00EC7D8F">
        <w:t xml:space="preserve"> ________________________ </w:t>
      </w:r>
    </w:p>
    <w:p w:rsidR="00EC7D8F" w:rsidRDefault="00EC7D8F" w:rsidP="00EC7D8F">
      <w:pPr>
        <w:jc w:val="both"/>
      </w:pPr>
    </w:p>
    <w:p w:rsidR="00EC7D8F" w:rsidRDefault="00EC7D8F" w:rsidP="00EC7D8F">
      <w:pPr>
        <w:jc w:val="center"/>
      </w:pPr>
      <w:r w:rsidRPr="00EC7D8F">
        <w:t>CHIEDE</w:t>
      </w:r>
    </w:p>
    <w:p w:rsidR="00EC7D8F" w:rsidRDefault="00EC7D8F" w:rsidP="00EC7D8F">
      <w:pPr>
        <w:jc w:val="center"/>
      </w:pPr>
    </w:p>
    <w:p w:rsidR="00EC7D8F" w:rsidRDefault="00EC7D8F" w:rsidP="00EC7D8F">
      <w:pPr>
        <w:jc w:val="both"/>
      </w:pPr>
      <w:r w:rsidRPr="00EC7D8F">
        <w:t xml:space="preserve">in nome e per proprio conto; </w:t>
      </w:r>
    </w:p>
    <w:p w:rsidR="00EC7D8F" w:rsidRDefault="00EC7D8F" w:rsidP="00EC7D8F">
      <w:pPr>
        <w:jc w:val="both"/>
      </w:pPr>
      <w:r w:rsidRPr="00EC7D8F">
        <w:t>in nome e per conto dello Studio Associato _________________________________</w:t>
      </w:r>
      <w:proofErr w:type="gramStart"/>
      <w:r w:rsidRPr="00EC7D8F">
        <w:t>_ ;</w:t>
      </w:r>
      <w:proofErr w:type="gramEnd"/>
      <w:r w:rsidRPr="00EC7D8F">
        <w:t xml:space="preserve"> con studio in ___________________________________________________________ (i requisiti e la documentazione devono riferirsi a ciascun componente lo studio associato che intende iscriversi).</w:t>
      </w:r>
    </w:p>
    <w:p w:rsidR="00EC7D8F" w:rsidRDefault="00EC7D8F" w:rsidP="00EC7D8F">
      <w:pPr>
        <w:jc w:val="both"/>
      </w:pPr>
      <w:r w:rsidRPr="00EC7D8F">
        <w:t xml:space="preserve">di essere inserito/a nell’elenco di Avvocati cui conferire eventuali incarichi di assistenza legale, patrocinio e rappresentanza </w:t>
      </w:r>
      <w:r w:rsidR="00E6730F">
        <w:t>in giudizio dell’AST di Fermo</w:t>
      </w:r>
      <w:r w:rsidRPr="00EC7D8F">
        <w:t xml:space="preserve">, nelle seguenti sezioni dell’Elenco, in relazione alla professionalità, esperienza e specializzazione risultanti dal proprio curriculum (barrare il settore/i di interesse, al massimo 3): </w:t>
      </w:r>
    </w:p>
    <w:p w:rsidR="00EC7D8F" w:rsidRDefault="00EC7D8F" w:rsidP="00EC7D8F">
      <w:pPr>
        <w:pStyle w:val="Paragrafoelenco"/>
        <w:numPr>
          <w:ilvl w:val="0"/>
          <w:numId w:val="3"/>
        </w:numPr>
        <w:jc w:val="both"/>
      </w:pPr>
      <w:r w:rsidRPr="00EC7D8F">
        <w:t xml:space="preserve">DIRITTO CIVILE (compresa </w:t>
      </w:r>
      <w:proofErr w:type="spellStart"/>
      <w:r w:rsidRPr="00EC7D8F">
        <w:t>malpractice</w:t>
      </w:r>
      <w:proofErr w:type="spellEnd"/>
      <w:r w:rsidRPr="00EC7D8F">
        <w:t xml:space="preserve"> sanitaria) </w:t>
      </w:r>
    </w:p>
    <w:p w:rsidR="00EC7D8F" w:rsidRDefault="00EC7D8F" w:rsidP="00EC7D8F">
      <w:pPr>
        <w:pStyle w:val="Paragrafoelenco"/>
        <w:numPr>
          <w:ilvl w:val="0"/>
          <w:numId w:val="3"/>
        </w:numPr>
        <w:jc w:val="both"/>
      </w:pPr>
      <w:r w:rsidRPr="00EC7D8F">
        <w:t xml:space="preserve">DIRITTO DEL LAVORO </w:t>
      </w:r>
    </w:p>
    <w:p w:rsidR="00EC7D8F" w:rsidRDefault="00EC7D8F" w:rsidP="00EC7D8F">
      <w:pPr>
        <w:pStyle w:val="Paragrafoelenco"/>
        <w:numPr>
          <w:ilvl w:val="0"/>
          <w:numId w:val="3"/>
        </w:numPr>
        <w:jc w:val="both"/>
      </w:pPr>
      <w:r w:rsidRPr="00EC7D8F">
        <w:t xml:space="preserve">DIRITTO PENALE </w:t>
      </w:r>
    </w:p>
    <w:p w:rsidR="00EC7D8F" w:rsidRDefault="00EC7D8F" w:rsidP="00EC7D8F">
      <w:pPr>
        <w:pStyle w:val="Paragrafoelenco"/>
        <w:numPr>
          <w:ilvl w:val="0"/>
          <w:numId w:val="3"/>
        </w:numPr>
        <w:jc w:val="both"/>
      </w:pPr>
      <w:r w:rsidRPr="00EC7D8F">
        <w:t xml:space="preserve">DIRITTO AMMINISTRATIVO </w:t>
      </w:r>
    </w:p>
    <w:p w:rsidR="00EC7D8F" w:rsidRDefault="00EC7D8F" w:rsidP="00EC7D8F">
      <w:pPr>
        <w:pStyle w:val="Paragrafoelenco"/>
        <w:numPr>
          <w:ilvl w:val="0"/>
          <w:numId w:val="3"/>
        </w:numPr>
        <w:jc w:val="both"/>
      </w:pPr>
      <w:r w:rsidRPr="00EC7D8F">
        <w:t>DIRITTO TRIBUTARIO</w:t>
      </w:r>
    </w:p>
    <w:p w:rsidR="00EC7D8F" w:rsidRDefault="00EC7D8F" w:rsidP="00EC7D8F">
      <w:pPr>
        <w:jc w:val="both"/>
      </w:pPr>
      <w:r w:rsidRPr="0091760C">
        <w:rPr>
          <w:b/>
        </w:rPr>
        <w:t>(</w:t>
      </w:r>
      <w:proofErr w:type="spellStart"/>
      <w:r w:rsidRPr="0091760C">
        <w:rPr>
          <w:b/>
        </w:rPr>
        <w:t>n.b.</w:t>
      </w:r>
      <w:proofErr w:type="spellEnd"/>
      <w:r w:rsidRPr="0091760C">
        <w:rPr>
          <w:b/>
        </w:rPr>
        <w:t xml:space="preserve"> </w:t>
      </w:r>
      <w:r w:rsidR="0091760C">
        <w:t>I</w:t>
      </w:r>
      <w:r w:rsidRPr="00EC7D8F">
        <w:t>ndicare anche se si è abilitati al patrocinio davant</w:t>
      </w:r>
      <w:r w:rsidR="0091760C">
        <w:t>i alle Magistrature Superiori):</w:t>
      </w:r>
    </w:p>
    <w:p w:rsidR="0091760C" w:rsidRDefault="0091760C" w:rsidP="00EC7D8F">
      <w:pPr>
        <w:jc w:val="both"/>
      </w:pPr>
      <w:r>
        <w:t>______________________________________</w:t>
      </w:r>
    </w:p>
    <w:p w:rsidR="00EC7D8F" w:rsidRDefault="00EC7D8F" w:rsidP="00EC7D8F">
      <w:pPr>
        <w:jc w:val="both"/>
      </w:pPr>
      <w:r w:rsidRPr="00EC7D8F">
        <w:t xml:space="preserve">A tal fine, il/la sottoscritta, sotto la propria responsabilità, consapevole che, ai sensi dell’art. 76 del D.P.R. n. 445/2000 e </w:t>
      </w:r>
      <w:proofErr w:type="spellStart"/>
      <w:r w:rsidRPr="00EC7D8F">
        <w:t>ss.mm.ii</w:t>
      </w:r>
      <w:proofErr w:type="spellEnd"/>
      <w:r w:rsidRPr="00EC7D8F">
        <w:t>., le dichiarazioni mendaci, la falsità in atti, l’uso di atti falsi, nei casi previsti dalla legge sono puniti dal codice penale e dalle leggi speciali in materia, ai sensi degli articoli 46 e 47 della normativa suddetta.</w:t>
      </w:r>
    </w:p>
    <w:p w:rsidR="00EC7D8F" w:rsidRDefault="00EC7D8F" w:rsidP="00EC7D8F">
      <w:pPr>
        <w:pStyle w:val="Paragrafoelenco"/>
        <w:jc w:val="center"/>
      </w:pPr>
      <w:r w:rsidRPr="00EC7D8F">
        <w:t>DICHIARA</w:t>
      </w:r>
    </w:p>
    <w:p w:rsidR="00E6730F" w:rsidRDefault="00E6730F" w:rsidP="00EC7D8F">
      <w:pPr>
        <w:pStyle w:val="Paragrafoelenco"/>
        <w:jc w:val="center"/>
      </w:pPr>
    </w:p>
    <w:p w:rsidR="00E6730F" w:rsidRDefault="00E6730F" w:rsidP="00E6730F">
      <w:pPr>
        <w:jc w:val="both"/>
      </w:pPr>
      <w:r w:rsidRPr="00E6730F">
        <w:t xml:space="preserve">1. di essere in possesso della cittadinanza italiana salvo le equiparazioni stabilite dalle leggi vigenti; 2. di godere dei diritti civili e politici; </w:t>
      </w:r>
    </w:p>
    <w:p w:rsidR="00E6730F" w:rsidRDefault="00E6730F" w:rsidP="00E6730F">
      <w:pPr>
        <w:jc w:val="both"/>
      </w:pPr>
      <w:r w:rsidRPr="00E6730F">
        <w:t>3. di essere iscritto all’Albo degli Avvocati di _____________________________ per l’esercizio della professione forense, a far data dal _________________;</w:t>
      </w:r>
    </w:p>
    <w:p w:rsidR="00E6730F" w:rsidRDefault="00E6730F" w:rsidP="00E6730F">
      <w:pPr>
        <w:jc w:val="both"/>
      </w:pPr>
      <w:r w:rsidRPr="00E6730F">
        <w:t>4. di essere in possesso di specializzazione ed esperienza professionale acquisita in materia di (</w:t>
      </w:r>
      <w:proofErr w:type="spellStart"/>
      <w:r w:rsidRPr="00E6730F">
        <w:t>n.b.</w:t>
      </w:r>
      <w:proofErr w:type="spellEnd"/>
      <w:r w:rsidRPr="00E6730F">
        <w:t xml:space="preserve"> la dichiarazione deve essere resa in coerenza con il settore/settori opzionato/i):</w:t>
      </w:r>
    </w:p>
    <w:p w:rsidR="00E6730F" w:rsidRPr="00E6730F" w:rsidRDefault="00E6730F" w:rsidP="00E6730F">
      <w:pPr>
        <w:numPr>
          <w:ilvl w:val="0"/>
          <w:numId w:val="4"/>
        </w:numPr>
        <w:jc w:val="both"/>
      </w:pPr>
      <w:r w:rsidRPr="00E6730F">
        <w:t xml:space="preserve">DIRITTO CIVILE (compresa </w:t>
      </w:r>
      <w:proofErr w:type="spellStart"/>
      <w:r w:rsidRPr="00E6730F">
        <w:t>malpractice</w:t>
      </w:r>
      <w:proofErr w:type="spellEnd"/>
      <w:r w:rsidRPr="00E6730F">
        <w:t xml:space="preserve"> sanitaria); </w:t>
      </w:r>
    </w:p>
    <w:p w:rsidR="00E6730F" w:rsidRPr="00E6730F" w:rsidRDefault="00E6730F" w:rsidP="00E6730F">
      <w:pPr>
        <w:numPr>
          <w:ilvl w:val="0"/>
          <w:numId w:val="4"/>
        </w:numPr>
        <w:jc w:val="both"/>
      </w:pPr>
      <w:r w:rsidRPr="00E6730F">
        <w:t xml:space="preserve">DIRITTO DEL LAVORO </w:t>
      </w:r>
    </w:p>
    <w:p w:rsidR="00E6730F" w:rsidRPr="00E6730F" w:rsidRDefault="00E6730F" w:rsidP="00E6730F">
      <w:pPr>
        <w:numPr>
          <w:ilvl w:val="0"/>
          <w:numId w:val="4"/>
        </w:numPr>
        <w:jc w:val="both"/>
      </w:pPr>
      <w:r w:rsidRPr="00E6730F">
        <w:t xml:space="preserve">DIRITTO PENALE </w:t>
      </w:r>
    </w:p>
    <w:p w:rsidR="00E6730F" w:rsidRPr="00E6730F" w:rsidRDefault="00E6730F" w:rsidP="00E6730F">
      <w:pPr>
        <w:numPr>
          <w:ilvl w:val="0"/>
          <w:numId w:val="4"/>
        </w:numPr>
        <w:jc w:val="both"/>
      </w:pPr>
      <w:r w:rsidRPr="00E6730F">
        <w:t xml:space="preserve">DIRITTO AMMINISTRATIVO </w:t>
      </w:r>
    </w:p>
    <w:p w:rsidR="00E6730F" w:rsidRPr="00E6730F" w:rsidRDefault="00E6730F" w:rsidP="00E6730F">
      <w:pPr>
        <w:numPr>
          <w:ilvl w:val="0"/>
          <w:numId w:val="4"/>
        </w:numPr>
        <w:jc w:val="both"/>
      </w:pPr>
      <w:r w:rsidRPr="00E6730F">
        <w:t>DIRITTO TRIBUTARIO</w:t>
      </w:r>
    </w:p>
    <w:p w:rsidR="00E6730F" w:rsidRDefault="00E6730F" w:rsidP="00EC7D8F">
      <w:pPr>
        <w:jc w:val="both"/>
      </w:pPr>
      <w:r w:rsidRPr="00E6730F">
        <w:t xml:space="preserve">5. di non avere in corso alcun rapporto di lavoro dipendente, né pubblico, né privato, neppure a tempo parziale; </w:t>
      </w:r>
    </w:p>
    <w:p w:rsidR="00E6730F" w:rsidRDefault="00E6730F" w:rsidP="00EC7D8F">
      <w:pPr>
        <w:jc w:val="both"/>
      </w:pPr>
      <w:r w:rsidRPr="00E6730F">
        <w:t xml:space="preserve">6. di essere in regola con l’acquisizione dei crediti riconosciuti per la formazione continua degli Avvocati; </w:t>
      </w:r>
    </w:p>
    <w:p w:rsidR="00E6730F" w:rsidRDefault="00E6730F" w:rsidP="00EC7D8F">
      <w:pPr>
        <w:jc w:val="both"/>
      </w:pPr>
      <w:r w:rsidRPr="00E6730F">
        <w:lastRenderedPageBreak/>
        <w:t xml:space="preserve">7. di non aver riportato sentenze di condanna passate in giudicato, decreti penali di condanna divenuti irrevocabili oppure sentenze di applicazione della pena su richiesta (art. 444 c.p.p.), per reati contro la Pubblica Amministrazione o che incidano sulla moralità e condotta professionale; </w:t>
      </w:r>
    </w:p>
    <w:p w:rsidR="00E6730F" w:rsidRDefault="00E6730F" w:rsidP="00EC7D8F">
      <w:pPr>
        <w:jc w:val="both"/>
      </w:pPr>
      <w:r w:rsidRPr="00E6730F">
        <w:t>8. di non aver patr</w:t>
      </w:r>
      <w:r>
        <w:t>ocinato contro l’AST di Fermo</w:t>
      </w:r>
      <w:r w:rsidRPr="00E6730F">
        <w:t xml:space="preserve"> nell’anno precedente al conferimento dell’incarico ed impegnarsi a non assumere alcun incarico professionale contro l’Azienda per tutta la durata dell’iscrizione all’elenco e nel biennio successivo alla cessazione del rapporto professionale con la stessa, come previsto dall’art. 68 del Codice Deontologico Forense, in tema di assunzione di incarichi contro una parte già assistita; </w:t>
      </w:r>
    </w:p>
    <w:p w:rsidR="00E6730F" w:rsidRDefault="00E6730F" w:rsidP="00EC7D8F">
      <w:pPr>
        <w:jc w:val="both"/>
      </w:pPr>
      <w:r w:rsidRPr="00E6730F">
        <w:t xml:space="preserve">9. di non trovarsi, nei confronti dell’Azienda, in una situazione di conflitto, anche potenziale, di interessi propri o del coniuge, di conviventi, di parenti, di affini entro il secondo grado, né avere cause ostative a contrarre con la Pubblica Amministrazione e a comunicare immediatamente alla stessa l’insorgenza di ogni causa, anche potenziale, di conflitto di interessi; </w:t>
      </w:r>
    </w:p>
    <w:p w:rsidR="00E6730F" w:rsidRDefault="00E6730F" w:rsidP="00EC7D8F">
      <w:pPr>
        <w:jc w:val="both"/>
      </w:pPr>
      <w:r w:rsidRPr="00E6730F">
        <w:t>10. di non essere sottoposto a misure di prevenzione o comunque non trovarsi in ogni ulteriore situazione di incompatibilità prevista dalla vigente normativa antimafia;</w:t>
      </w:r>
    </w:p>
    <w:p w:rsidR="00E6730F" w:rsidRDefault="00E6730F" w:rsidP="00EC7D8F">
      <w:pPr>
        <w:jc w:val="both"/>
      </w:pPr>
      <w:r w:rsidRPr="00E6730F">
        <w:t xml:space="preserve"> 11. di essere in regola rispetto agli obblighi relativi al pagamento dei contributi previdenziali, assistenziali e fiscali, secondo la vigente normativa; </w:t>
      </w:r>
    </w:p>
    <w:p w:rsidR="00E6730F" w:rsidRDefault="00E6730F" w:rsidP="00EC7D8F">
      <w:pPr>
        <w:jc w:val="both"/>
      </w:pPr>
      <w:r w:rsidRPr="00E6730F">
        <w:t xml:space="preserve">12. di non aver subito/subire provvedimenti disciplinari da parte del Consiglio dell’Ordine degli Avvocati di appartenenza, né di aver subito/subire provvedimenti giudiziali relativi ad inadempimento contrattuali per incarichi assunti con la P.A; </w:t>
      </w:r>
    </w:p>
    <w:p w:rsidR="00E6730F" w:rsidRDefault="00E6730F" w:rsidP="00EC7D8F">
      <w:pPr>
        <w:jc w:val="both"/>
      </w:pPr>
      <w:r w:rsidRPr="00E6730F">
        <w:t xml:space="preserve">13. di non avere in corso procedure di verifica ed accertamento da parte della Corte dei Conti, relativamente ad atti o fatti compiuti nell’espletamento di incarichi professionali conferiti da una pubblica amministrazione, per danno erariale; </w:t>
      </w:r>
    </w:p>
    <w:p w:rsidR="00E6730F" w:rsidRDefault="00E6730F" w:rsidP="00EC7D8F">
      <w:pPr>
        <w:jc w:val="both"/>
      </w:pPr>
      <w:r w:rsidRPr="00E6730F">
        <w:t xml:space="preserve">14. di essere in possesso di copertura assicurativa per la responsabilità civile per i rischi derivanti dallo svolgimento dell’attività professionale, in corso di validità; </w:t>
      </w:r>
    </w:p>
    <w:p w:rsidR="00E6730F" w:rsidRDefault="00E6730F" w:rsidP="00EC7D8F">
      <w:pPr>
        <w:jc w:val="both"/>
      </w:pPr>
      <w:r w:rsidRPr="00E6730F">
        <w:t>15. di aver preso visione e impegnarsi a rispettare tutte le condizioni del “Regolamento aziendale per la disciplina degli incarichi a legali del libero Foro”, approv</w:t>
      </w:r>
      <w:r>
        <w:t>ato con determina del Direttore Generale n. ______</w:t>
      </w:r>
      <w:r w:rsidRPr="00E6730F">
        <w:t xml:space="preserve"> del ______, pubblicato nella sezione Amministrazione Trasparente del sito dell’Ente; </w:t>
      </w:r>
    </w:p>
    <w:p w:rsidR="00E6730F" w:rsidRDefault="00E6730F" w:rsidP="00EC7D8F">
      <w:pPr>
        <w:jc w:val="both"/>
      </w:pPr>
      <w:r w:rsidRPr="00E6730F">
        <w:t xml:space="preserve">16. di essere consapevole che l’inserimento nell’elenco non costituisce giudizio di idoneità professionale, né graduatoria di merito e non comporta l’assunzione di alcun obbligo da parte dell’Azienda, né attribuzione di alcun diritto all’eventuale conferimento di incarichi di rappresentanza e difesa in giudizio, domiciliazione e patrocinio legale, di cui all’Avviso; </w:t>
      </w:r>
    </w:p>
    <w:p w:rsidR="00EC7D8F" w:rsidRDefault="00E6730F" w:rsidP="00EC7D8F">
      <w:pPr>
        <w:jc w:val="both"/>
      </w:pPr>
      <w:r w:rsidRPr="00E6730F">
        <w:t>17. di impegnarsi a comunicare tempestivamente il sopraggiungere di situazioni ostative al mantenimento dell’iscrizione all’Elenco</w:t>
      </w:r>
    </w:p>
    <w:p w:rsidR="00EC7D8F" w:rsidRDefault="00EC7D8F" w:rsidP="00EC7D8F"/>
    <w:p w:rsidR="00EC7D8F" w:rsidRDefault="00EC7D8F" w:rsidP="00EC7D8F">
      <w:r w:rsidRPr="00EC7D8F">
        <w:t>A tal fine, allega:</w:t>
      </w:r>
    </w:p>
    <w:p w:rsidR="00EC7D8F" w:rsidRDefault="00EC7D8F" w:rsidP="00EC7D8F">
      <w:r w:rsidRPr="00EC7D8F">
        <w:t xml:space="preserve"> - curriculum vitae e professionale redatto nella forma dell'autocertificazione ai sensi degli artt. 46, 47 e 76 del DPR 445/2000, datato e firmato digitalmente; </w:t>
      </w:r>
    </w:p>
    <w:p w:rsidR="00EC7D8F" w:rsidRDefault="00EC7D8F" w:rsidP="00EC7D8F">
      <w:r w:rsidRPr="00EC7D8F">
        <w:t>- copia fotostatica di un documento di identità in corso di validità;</w:t>
      </w:r>
    </w:p>
    <w:p w:rsidR="00EC7D8F" w:rsidRDefault="00EC7D8F" w:rsidP="00EC7D8F">
      <w:r w:rsidRPr="00EC7D8F">
        <w:t xml:space="preserve"> - copia della polizza assicurativa per la copertura dei rischi derivanti dall’esercizio dell’attività professionale, in corso di validità.</w:t>
      </w:r>
    </w:p>
    <w:p w:rsidR="00EC7D8F" w:rsidRDefault="00EC7D8F" w:rsidP="00EC7D8F"/>
    <w:p w:rsidR="00EC7D8F" w:rsidRDefault="00EC7D8F" w:rsidP="00EC7D8F">
      <w:r w:rsidRPr="00EC7D8F">
        <w:t>Il sottoscritto, letta l’informativa in merito al trattamento dei dati personali, esprime il consenso al trattamento dei dati nel rispetto delle finalità e modalità di cui al Regolamento UE 2016/679.</w:t>
      </w:r>
    </w:p>
    <w:p w:rsidR="00E6730F" w:rsidRDefault="00E6730F" w:rsidP="00EC7D8F"/>
    <w:p w:rsidR="00EC7D8F" w:rsidRDefault="00EC7D8F" w:rsidP="00EC7D8F">
      <w:r w:rsidRPr="00EC7D8F">
        <w:t xml:space="preserve"> Luogo e data, </w:t>
      </w:r>
    </w:p>
    <w:p w:rsidR="00E6730F" w:rsidRDefault="00E6730F" w:rsidP="00EC7D8F">
      <w:pPr>
        <w:ind w:left="6372" w:firstLine="708"/>
        <w:jc w:val="right"/>
      </w:pPr>
    </w:p>
    <w:p w:rsidR="00EC7D8F" w:rsidRPr="00871578" w:rsidRDefault="00EC7D8F" w:rsidP="00EC7D8F">
      <w:pPr>
        <w:ind w:left="6372" w:firstLine="708"/>
        <w:jc w:val="right"/>
      </w:pPr>
      <w:r w:rsidRPr="00EC7D8F">
        <w:t>Sottoscrizione digitale</w:t>
      </w:r>
    </w:p>
    <w:sectPr w:rsidR="00EC7D8F" w:rsidRPr="00871578" w:rsidSect="00580577">
      <w:footerReference w:type="default" r:id="rId11"/>
      <w:headerReference w:type="first" r:id="rId12"/>
      <w:footerReference w:type="first" r:id="rId13"/>
      <w:pgSz w:w="11906" w:h="16838" w:code="9"/>
      <w:pgMar w:top="794" w:right="1134" w:bottom="567" w:left="1134"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7A8" w:rsidRDefault="00B567A8">
      <w:r>
        <w:separator/>
      </w:r>
    </w:p>
  </w:endnote>
  <w:endnote w:type="continuationSeparator" w:id="0">
    <w:p w:rsidR="00B567A8" w:rsidRDefault="00B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Palatino"/>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A8" w:rsidRDefault="00B567A8" w:rsidP="006D50BB">
    <w:pPr>
      <w:pStyle w:val="Pidipagina"/>
      <w:jc w:val="right"/>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DF2" w:rsidRPr="00BA1364" w:rsidRDefault="00B31DF2" w:rsidP="00B31DF2">
    <w:pPr>
      <w:tabs>
        <w:tab w:val="center" w:pos="4819"/>
        <w:tab w:val="right" w:pos="9638"/>
      </w:tabs>
      <w:jc w:val="center"/>
      <w:rPr>
        <w:rFonts w:ascii="Arial" w:eastAsia="Arial Unicode MS" w:hAnsi="Arial" w:cs="Arial"/>
        <w:b/>
        <w:color w:val="3366FF"/>
        <w:sz w:val="18"/>
        <w:szCs w:val="18"/>
      </w:rPr>
    </w:pPr>
    <w:r>
      <w:rPr>
        <w:rFonts w:ascii="Arial" w:eastAsia="Arial Unicode MS" w:hAnsi="Arial" w:cs="Arial"/>
        <w:b/>
        <w:color w:val="3366FF"/>
        <w:sz w:val="18"/>
        <w:szCs w:val="18"/>
      </w:rPr>
      <w:t xml:space="preserve">Azienda Sanitaria </w:t>
    </w:r>
    <w:r>
      <w:rPr>
        <w:rFonts w:ascii="Arial" w:eastAsia="Arial Unicode MS" w:hAnsi="Arial" w:cs="Arial"/>
        <w:b/>
        <w:noProof/>
        <w:color w:val="3366FF"/>
        <w:sz w:val="18"/>
        <w:szCs w:val="18"/>
      </w:rPr>
      <mc:AlternateContent>
        <mc:Choice Requires="wps">
          <w:drawing>
            <wp:anchor distT="0" distB="0" distL="114300" distR="114300" simplePos="0" relativeHeight="251659264" behindDoc="0" locked="0" layoutInCell="1" allowOverlap="1" wp14:anchorId="286C5283" wp14:editId="5EA645BA">
              <wp:simplePos x="0" y="0"/>
              <wp:positionH relativeFrom="column">
                <wp:posOffset>0</wp:posOffset>
              </wp:positionH>
              <wp:positionV relativeFrom="paragraph">
                <wp:posOffset>-52070</wp:posOffset>
              </wp:positionV>
              <wp:extent cx="6171565" cy="0"/>
              <wp:effectExtent l="9525" t="5080" r="10160" b="1397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F3E34" id="shape_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85.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"/>
          </w:pict>
        </mc:Fallback>
      </mc:AlternateContent>
    </w:r>
    <w:r w:rsidR="00EB4681">
      <w:rPr>
        <w:rFonts w:ascii="Arial" w:eastAsia="Arial Unicode MS" w:hAnsi="Arial" w:cs="Arial"/>
        <w:b/>
        <w:color w:val="3366FF"/>
        <w:sz w:val="18"/>
        <w:szCs w:val="18"/>
      </w:rPr>
      <w:t>Territoriale</w:t>
    </w:r>
    <w:r w:rsidR="008A096E">
      <w:rPr>
        <w:rFonts w:ascii="Arial" w:eastAsia="Arial Unicode MS" w:hAnsi="Arial" w:cs="Arial"/>
        <w:b/>
        <w:color w:val="3366FF"/>
        <w:sz w:val="18"/>
        <w:szCs w:val="18"/>
      </w:rPr>
      <w:t xml:space="preserve"> </w:t>
    </w:r>
    <w:r w:rsidR="00AD7E89">
      <w:rPr>
        <w:rFonts w:ascii="Arial" w:eastAsia="Arial Unicode MS" w:hAnsi="Arial" w:cs="Arial"/>
        <w:b/>
        <w:color w:val="3366FF"/>
        <w:sz w:val="18"/>
        <w:szCs w:val="18"/>
      </w:rPr>
      <w:t xml:space="preserve">- </w:t>
    </w:r>
    <w:r w:rsidR="00BA1364" w:rsidRPr="00BA1364">
      <w:rPr>
        <w:rFonts w:ascii="Arial" w:eastAsia="Arial Unicode MS" w:hAnsi="Arial" w:cs="Arial"/>
        <w:b/>
        <w:color w:val="3366FF"/>
        <w:sz w:val="18"/>
        <w:szCs w:val="18"/>
      </w:rPr>
      <w:t>Fermo</w:t>
    </w:r>
  </w:p>
  <w:p w:rsidR="00B31DF2" w:rsidRDefault="00B31DF2" w:rsidP="00B31DF2">
    <w:pPr>
      <w:tabs>
        <w:tab w:val="center" w:pos="4819"/>
        <w:tab w:val="right" w:pos="9638"/>
      </w:tabs>
      <w:jc w:val="center"/>
      <w:rPr>
        <w:rFonts w:ascii="Arial" w:hAnsi="Arial" w:cs="Arial"/>
        <w:color w:val="000000"/>
        <w:sz w:val="16"/>
      </w:rPr>
    </w:pPr>
    <w:r w:rsidRPr="008A096E">
      <w:rPr>
        <w:rFonts w:ascii="Arial" w:hAnsi="Arial" w:cs="Arial"/>
        <w:color w:val="000000"/>
        <w:sz w:val="16"/>
      </w:rPr>
      <w:t>Via</w:t>
    </w:r>
    <w:r w:rsidR="00AD7E89">
      <w:rPr>
        <w:rFonts w:ascii="Arial" w:hAnsi="Arial" w:cs="Arial"/>
        <w:color w:val="000000"/>
        <w:sz w:val="16"/>
      </w:rPr>
      <w:t xml:space="preserve"> Dante</w:t>
    </w:r>
    <w:r w:rsidRPr="008A096E">
      <w:rPr>
        <w:rFonts w:ascii="Arial" w:hAnsi="Arial" w:cs="Arial"/>
        <w:color w:val="000000"/>
        <w:sz w:val="16"/>
      </w:rPr>
      <w:t xml:space="preserve"> Zeppilli, 18 – 63900 Fermo </w:t>
    </w:r>
    <w:r w:rsidR="008A096E" w:rsidRPr="008A096E">
      <w:rPr>
        <w:rFonts w:ascii="Arial" w:hAnsi="Arial" w:cs="Arial"/>
        <w:color w:val="000000"/>
        <w:sz w:val="16"/>
      </w:rPr>
      <w:t>–</w:t>
    </w:r>
    <w:r w:rsidRPr="008A096E">
      <w:rPr>
        <w:rFonts w:ascii="Arial" w:hAnsi="Arial" w:cs="Arial"/>
        <w:color w:val="000000"/>
        <w:sz w:val="16"/>
      </w:rPr>
      <w:t xml:space="preserve"> FM</w:t>
    </w:r>
    <w:r w:rsidR="008A096E">
      <w:rPr>
        <w:rFonts w:ascii="Arial" w:hAnsi="Arial" w:cs="Arial"/>
        <w:color w:val="000000"/>
        <w:sz w:val="16"/>
      </w:rPr>
      <w:t xml:space="preserve"> - </w:t>
    </w:r>
    <w:r>
      <w:rPr>
        <w:rFonts w:ascii="Arial" w:hAnsi="Arial" w:cs="Arial"/>
        <w:color w:val="000000"/>
        <w:sz w:val="16"/>
      </w:rPr>
      <w:t xml:space="preserve">Tel. </w:t>
    </w:r>
    <w:r w:rsidR="00BA1364">
      <w:rPr>
        <w:rFonts w:ascii="Arial" w:hAnsi="Arial" w:cs="Arial"/>
        <w:color w:val="000000"/>
        <w:sz w:val="16"/>
      </w:rPr>
      <w:t xml:space="preserve"> 0734.625</w:t>
    </w:r>
    <w:r w:rsidR="007603F6">
      <w:rPr>
        <w:rFonts w:ascii="Arial" w:hAnsi="Arial" w:cs="Arial"/>
        <w:color w:val="000000"/>
        <w:sz w:val="16"/>
      </w:rPr>
      <w:t>2014/5/6</w:t>
    </w:r>
    <w:r w:rsidR="00BA1364">
      <w:rPr>
        <w:rFonts w:ascii="Arial" w:hAnsi="Arial" w:cs="Arial"/>
        <w:color w:val="000000"/>
        <w:sz w:val="16"/>
      </w:rPr>
      <w:t xml:space="preserve"> </w:t>
    </w:r>
    <w:r w:rsidRPr="008A096E">
      <w:rPr>
        <w:rFonts w:ascii="Arial" w:hAnsi="Arial" w:cs="Arial"/>
        <w:color w:val="000000"/>
        <w:sz w:val="16"/>
      </w:rPr>
      <w:t xml:space="preserve">  </w:t>
    </w:r>
  </w:p>
  <w:p w:rsidR="00AD7E89" w:rsidRPr="008A096E" w:rsidRDefault="00AD7E89" w:rsidP="00B31DF2">
    <w:pPr>
      <w:tabs>
        <w:tab w:val="center" w:pos="4819"/>
        <w:tab w:val="right" w:pos="9638"/>
      </w:tabs>
      <w:jc w:val="center"/>
      <w:rPr>
        <w:rFonts w:ascii="Arial" w:hAnsi="Arial" w:cs="Arial"/>
        <w:color w:val="000000"/>
        <w:sz w:val="16"/>
      </w:rPr>
    </w:pPr>
    <w:r>
      <w:rPr>
        <w:rFonts w:ascii="Arial" w:hAnsi="Arial" w:cs="Arial"/>
        <w:color w:val="000000"/>
        <w:sz w:val="16"/>
      </w:rPr>
      <w:t>C.F. e Partita IVA: 02500660440</w:t>
    </w:r>
  </w:p>
  <w:p w:rsidR="00B31DF2" w:rsidRDefault="004C1AE2" w:rsidP="008A096E">
    <w:pPr>
      <w:pStyle w:val="Default"/>
      <w:jc w:val="center"/>
      <w:rPr>
        <w:rFonts w:ascii="Arial" w:hAnsi="Arial" w:cs="Arial"/>
        <w:sz w:val="16"/>
      </w:rPr>
    </w:pPr>
    <w:r>
      <w:rPr>
        <w:rFonts w:ascii="Arial" w:hAnsi="Arial" w:cs="Arial"/>
        <w:sz w:val="16"/>
      </w:rPr>
      <w:t xml:space="preserve">e-mail: </w:t>
    </w:r>
    <w:hyperlink r:id="rId1" w:history="1">
      <w:r w:rsidR="007603F6" w:rsidRPr="005E330E">
        <w:rPr>
          <w:rStyle w:val="Collegamentoipertestuale"/>
          <w:rFonts w:ascii="Arial" w:hAnsi="Arial" w:cs="Arial"/>
          <w:sz w:val="16"/>
        </w:rPr>
        <w:t>direzionegenerale.ast.fm@sanita.marche.it</w:t>
      </w:r>
    </w:hyperlink>
    <w:r w:rsidR="007603F6">
      <w:rPr>
        <w:rFonts w:ascii="Arial" w:hAnsi="Arial" w:cs="Arial"/>
        <w:sz w:val="16"/>
      </w:rPr>
      <w:t xml:space="preserve"> </w:t>
    </w:r>
    <w:r>
      <w:rPr>
        <w:rFonts w:ascii="Arial" w:hAnsi="Arial" w:cs="Arial"/>
        <w:sz w:val="16"/>
      </w:rPr>
      <w:t xml:space="preserve"> </w:t>
    </w:r>
    <w:r w:rsidR="008A096E">
      <w:rPr>
        <w:rFonts w:ascii="Arial" w:hAnsi="Arial" w:cs="Arial"/>
        <w:sz w:val="16"/>
      </w:rPr>
      <w:t>P</w:t>
    </w:r>
    <w:r w:rsidR="00AD7E89">
      <w:rPr>
        <w:rFonts w:ascii="Arial" w:hAnsi="Arial" w:cs="Arial"/>
        <w:sz w:val="16"/>
      </w:rPr>
      <w:t>EC</w:t>
    </w:r>
    <w:r w:rsidR="008A096E">
      <w:rPr>
        <w:rFonts w:ascii="Arial" w:hAnsi="Arial" w:cs="Arial"/>
        <w:sz w:val="16"/>
      </w:rPr>
      <w:t xml:space="preserve">: </w:t>
    </w:r>
    <w:hyperlink r:id="rId2" w:history="1">
      <w:r w:rsidR="00AD7E89" w:rsidRPr="007256D0">
        <w:rPr>
          <w:rStyle w:val="Collegamentoipertestuale"/>
          <w:rFonts w:ascii="Arial" w:hAnsi="Arial" w:cs="Arial"/>
          <w:sz w:val="16"/>
        </w:rPr>
        <w:t>ast.fermo@emarche.it</w:t>
      </w:r>
    </w:hyperlink>
    <w:r w:rsidR="00AD7E89">
      <w:rPr>
        <w:rFonts w:ascii="Arial" w:hAnsi="Arial" w:cs="Arial"/>
        <w:sz w:val="16"/>
      </w:rPr>
      <w:t xml:space="preserve"> </w:t>
    </w:r>
  </w:p>
  <w:p w:rsidR="00B31DF2" w:rsidRDefault="00B31DF2" w:rsidP="00B31DF2">
    <w:pPr>
      <w:tabs>
        <w:tab w:val="center" w:pos="4819"/>
        <w:tab w:val="right" w:pos="9638"/>
      </w:tabs>
      <w:jc w:val="center"/>
      <w:rPr>
        <w:rFonts w:ascii="Arial" w:hAnsi="Arial" w:cs="Arial"/>
        <w:b/>
        <w:color w:val="000000"/>
        <w:sz w:val="16"/>
      </w:rPr>
    </w:pPr>
  </w:p>
  <w:p w:rsidR="00B31DF2" w:rsidRDefault="00B31DF2" w:rsidP="00B31DF2">
    <w:pPr>
      <w:tabs>
        <w:tab w:val="center" w:pos="4819"/>
        <w:tab w:val="right" w:pos="9638"/>
      </w:tabs>
      <w:jc w:val="both"/>
      <w:rPr>
        <w:rFonts w:ascii="Arial" w:hAnsi="Arial" w:cs="Arial"/>
        <w:sz w:val="12"/>
        <w:szCs w:val="12"/>
      </w:rPr>
    </w:pPr>
    <w:r>
      <w:rPr>
        <w:rFonts w:ascii="Arial" w:hAnsi="Arial" w:cs="Arial"/>
        <w:b/>
        <w:bCs/>
        <w:sz w:val="12"/>
        <w:szCs w:val="12"/>
      </w:rPr>
      <w:t>Comun</w:t>
    </w:r>
    <w:r w:rsidRPr="00191A71">
      <w:rPr>
        <w:rFonts w:ascii="Arial" w:hAnsi="Arial" w:cs="Arial"/>
        <w:b/>
        <w:bCs/>
        <w:sz w:val="12"/>
        <w:szCs w:val="12"/>
      </w:rPr>
      <w:t>i:</w:t>
    </w:r>
    <w:r>
      <w:rPr>
        <w:rFonts w:ascii="Arial" w:hAnsi="Arial" w:cs="Arial"/>
        <w:sz w:val="12"/>
        <w:szCs w:val="12"/>
      </w:rPr>
      <w:t xml:space="preserve"> Altidona, Amandola, Belmonte Piceno, Campofilone, Falerone, Fermo, Francavilla d’Ete, Grottazzolina, Lapedona, Magliano di Tenna, Massa Fermana, Monsampietro Morico, Montappone, Monte Giberto, Montegranaro, Montegiorgio, Monteleone di Fermo, Monterinaldo, Monterubbiano, Monte San Pietrangeli, Monte Urano, Monte Vidon Combatte, Monte Vidon Corrado, Montefalcone Appennino, Montefortino, Montelparo,  Montottone, Moresco,  Ortezzano, Pedaso,  Petritoli,  Ponzano di Fermo,  Porto San Giorgio,  Porto Sant’Elpidio,  Rapagnano, Santa Vittoria in Matenano,  Sant’Elpidio a Mare,  Servigliano, Smerillo, Torre San Patrizio. </w:t>
    </w:r>
  </w:p>
  <w:p w:rsidR="00B31DF2" w:rsidRDefault="00B31DF2" w:rsidP="00B31DF2">
    <w:pPr>
      <w:pStyle w:val="Pidipagina"/>
      <w:rPr>
        <w:rFonts w:ascii="Arial" w:hAnsi="Arial" w:cs="Arial"/>
        <w:b/>
        <w:bCs/>
        <w:sz w:val="12"/>
        <w:szCs w:val="12"/>
      </w:rPr>
    </w:pPr>
    <w:r>
      <w:rPr>
        <w:rFonts w:ascii="Arial" w:hAnsi="Arial" w:cs="Arial"/>
        <w:b/>
        <w:bCs/>
        <w:sz w:val="12"/>
        <w:szCs w:val="12"/>
      </w:rPr>
      <w:t>.</w:t>
    </w:r>
  </w:p>
  <w:p w:rsidR="00B567A8" w:rsidRPr="00B31DF2" w:rsidRDefault="00B567A8" w:rsidP="00B31D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7A8" w:rsidRDefault="00B567A8">
      <w:r>
        <w:separator/>
      </w:r>
    </w:p>
  </w:footnote>
  <w:footnote w:type="continuationSeparator" w:id="0">
    <w:p w:rsidR="00B567A8" w:rsidRDefault="00B5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A8" w:rsidRDefault="00A34DDE" w:rsidP="00DD26A9">
    <w:pPr>
      <w:pStyle w:val="Intestazione"/>
      <w:jc w:val="center"/>
    </w:pPr>
    <w:r w:rsidRPr="000A51CD">
      <w:rPr>
        <w:noProof/>
      </w:rPr>
      <w:drawing>
        <wp:inline distT="0" distB="0" distL="0" distR="0" wp14:anchorId="014625C4" wp14:editId="7B23713E">
          <wp:extent cx="1838325" cy="11430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143000"/>
                  </a:xfrm>
                  <a:prstGeom prst="rect">
                    <a:avLst/>
                  </a:prstGeom>
                  <a:noFill/>
                </pic:spPr>
              </pic:pic>
            </a:graphicData>
          </a:graphic>
        </wp:inline>
      </w:drawing>
    </w:r>
  </w:p>
  <w:p w:rsidR="00B567A8" w:rsidRDefault="00B567A8" w:rsidP="00DD26A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C1313"/>
    <w:multiLevelType w:val="hybridMultilevel"/>
    <w:tmpl w:val="F322EF38"/>
    <w:lvl w:ilvl="0" w:tplc="F740D9D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180A39"/>
    <w:multiLevelType w:val="hybridMultilevel"/>
    <w:tmpl w:val="8A2662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197CCA"/>
    <w:multiLevelType w:val="hybridMultilevel"/>
    <w:tmpl w:val="ADFC1CB0"/>
    <w:lvl w:ilvl="0" w:tplc="B66493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BF4D95"/>
    <w:multiLevelType w:val="hybridMultilevel"/>
    <w:tmpl w:val="1780E9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A"/>
    <w:rsid w:val="00046854"/>
    <w:rsid w:val="00054A80"/>
    <w:rsid w:val="00073215"/>
    <w:rsid w:val="00075F9F"/>
    <w:rsid w:val="00093C47"/>
    <w:rsid w:val="000A42CD"/>
    <w:rsid w:val="000B4ECE"/>
    <w:rsid w:val="000C5021"/>
    <w:rsid w:val="000C7462"/>
    <w:rsid w:val="000D2666"/>
    <w:rsid w:val="000E1E6A"/>
    <w:rsid w:val="00102EA7"/>
    <w:rsid w:val="00111CA1"/>
    <w:rsid w:val="00113538"/>
    <w:rsid w:val="00115AB1"/>
    <w:rsid w:val="00117111"/>
    <w:rsid w:val="001501D7"/>
    <w:rsid w:val="00154DFA"/>
    <w:rsid w:val="00187713"/>
    <w:rsid w:val="00191A71"/>
    <w:rsid w:val="0019610E"/>
    <w:rsid w:val="001A11A9"/>
    <w:rsid w:val="001C7309"/>
    <w:rsid w:val="001D5F4F"/>
    <w:rsid w:val="001D7668"/>
    <w:rsid w:val="002074D2"/>
    <w:rsid w:val="0022393A"/>
    <w:rsid w:val="00245C21"/>
    <w:rsid w:val="0025763C"/>
    <w:rsid w:val="002752A9"/>
    <w:rsid w:val="00276E81"/>
    <w:rsid w:val="002B6D06"/>
    <w:rsid w:val="002E22F3"/>
    <w:rsid w:val="002E5E20"/>
    <w:rsid w:val="002E601D"/>
    <w:rsid w:val="002F4EB2"/>
    <w:rsid w:val="002F7808"/>
    <w:rsid w:val="003139BD"/>
    <w:rsid w:val="0032394F"/>
    <w:rsid w:val="0033232C"/>
    <w:rsid w:val="00341DD3"/>
    <w:rsid w:val="00370A16"/>
    <w:rsid w:val="00377D08"/>
    <w:rsid w:val="003918CF"/>
    <w:rsid w:val="003A5136"/>
    <w:rsid w:val="003D3904"/>
    <w:rsid w:val="00413E80"/>
    <w:rsid w:val="00432351"/>
    <w:rsid w:val="00434653"/>
    <w:rsid w:val="004629B3"/>
    <w:rsid w:val="00465103"/>
    <w:rsid w:val="00470BC6"/>
    <w:rsid w:val="00474571"/>
    <w:rsid w:val="00476EF1"/>
    <w:rsid w:val="004A1EBB"/>
    <w:rsid w:val="004A4F98"/>
    <w:rsid w:val="004A63A7"/>
    <w:rsid w:val="004A74FE"/>
    <w:rsid w:val="004C1AE2"/>
    <w:rsid w:val="004C260C"/>
    <w:rsid w:val="004D4B9F"/>
    <w:rsid w:val="004D7657"/>
    <w:rsid w:val="004E7C32"/>
    <w:rsid w:val="004F6DEF"/>
    <w:rsid w:val="0053028C"/>
    <w:rsid w:val="00556732"/>
    <w:rsid w:val="00580577"/>
    <w:rsid w:val="00594757"/>
    <w:rsid w:val="00596C6A"/>
    <w:rsid w:val="005A3051"/>
    <w:rsid w:val="005A6DA4"/>
    <w:rsid w:val="005B7E0A"/>
    <w:rsid w:val="005D2BAC"/>
    <w:rsid w:val="005F252E"/>
    <w:rsid w:val="00631A29"/>
    <w:rsid w:val="006365DC"/>
    <w:rsid w:val="00643CAB"/>
    <w:rsid w:val="006622BC"/>
    <w:rsid w:val="00687A06"/>
    <w:rsid w:val="006A3B28"/>
    <w:rsid w:val="006D150D"/>
    <w:rsid w:val="006D50BB"/>
    <w:rsid w:val="006D646B"/>
    <w:rsid w:val="006E51C5"/>
    <w:rsid w:val="006E555F"/>
    <w:rsid w:val="00732B42"/>
    <w:rsid w:val="007372DC"/>
    <w:rsid w:val="0074356D"/>
    <w:rsid w:val="00752F91"/>
    <w:rsid w:val="007603F6"/>
    <w:rsid w:val="00766F76"/>
    <w:rsid w:val="007849B8"/>
    <w:rsid w:val="007B664A"/>
    <w:rsid w:val="007C148C"/>
    <w:rsid w:val="007C2456"/>
    <w:rsid w:val="007D1772"/>
    <w:rsid w:val="007D4E0F"/>
    <w:rsid w:val="007E66BF"/>
    <w:rsid w:val="007F14B0"/>
    <w:rsid w:val="007F3634"/>
    <w:rsid w:val="00831C89"/>
    <w:rsid w:val="008601B4"/>
    <w:rsid w:val="00871578"/>
    <w:rsid w:val="00891E98"/>
    <w:rsid w:val="008A0890"/>
    <w:rsid w:val="008A096E"/>
    <w:rsid w:val="008B26E3"/>
    <w:rsid w:val="008C16FD"/>
    <w:rsid w:val="008C5463"/>
    <w:rsid w:val="008D6784"/>
    <w:rsid w:val="0091760C"/>
    <w:rsid w:val="0093422A"/>
    <w:rsid w:val="009A2DC1"/>
    <w:rsid w:val="009C33BB"/>
    <w:rsid w:val="009C3508"/>
    <w:rsid w:val="009E5DA8"/>
    <w:rsid w:val="00A342AF"/>
    <w:rsid w:val="00A34DDE"/>
    <w:rsid w:val="00A52249"/>
    <w:rsid w:val="00A56B78"/>
    <w:rsid w:val="00A63B3E"/>
    <w:rsid w:val="00AA5D8B"/>
    <w:rsid w:val="00AB7E4F"/>
    <w:rsid w:val="00AC1719"/>
    <w:rsid w:val="00AD7E89"/>
    <w:rsid w:val="00AE56B4"/>
    <w:rsid w:val="00AF683C"/>
    <w:rsid w:val="00B250A0"/>
    <w:rsid w:val="00B31DF2"/>
    <w:rsid w:val="00B33BF8"/>
    <w:rsid w:val="00B435AB"/>
    <w:rsid w:val="00B567A8"/>
    <w:rsid w:val="00B87D1A"/>
    <w:rsid w:val="00B917FD"/>
    <w:rsid w:val="00BA1364"/>
    <w:rsid w:val="00BA409D"/>
    <w:rsid w:val="00BB2913"/>
    <w:rsid w:val="00C10BB0"/>
    <w:rsid w:val="00C150D0"/>
    <w:rsid w:val="00C256C5"/>
    <w:rsid w:val="00C911DA"/>
    <w:rsid w:val="00CA6012"/>
    <w:rsid w:val="00CC0F23"/>
    <w:rsid w:val="00CE393F"/>
    <w:rsid w:val="00CF1C3D"/>
    <w:rsid w:val="00CF7892"/>
    <w:rsid w:val="00D04913"/>
    <w:rsid w:val="00D1295A"/>
    <w:rsid w:val="00D20CEA"/>
    <w:rsid w:val="00D27251"/>
    <w:rsid w:val="00D3342B"/>
    <w:rsid w:val="00D37B9A"/>
    <w:rsid w:val="00D51BD7"/>
    <w:rsid w:val="00D61C9E"/>
    <w:rsid w:val="00D6349B"/>
    <w:rsid w:val="00DD26A9"/>
    <w:rsid w:val="00E02848"/>
    <w:rsid w:val="00E20B6F"/>
    <w:rsid w:val="00E22C62"/>
    <w:rsid w:val="00E236AE"/>
    <w:rsid w:val="00E35FBF"/>
    <w:rsid w:val="00E51B43"/>
    <w:rsid w:val="00E6260C"/>
    <w:rsid w:val="00E6730F"/>
    <w:rsid w:val="00EA7CDF"/>
    <w:rsid w:val="00EB4681"/>
    <w:rsid w:val="00EC41B2"/>
    <w:rsid w:val="00EC52F1"/>
    <w:rsid w:val="00EC7D8F"/>
    <w:rsid w:val="00ED46F8"/>
    <w:rsid w:val="00EE008E"/>
    <w:rsid w:val="00EE77CC"/>
    <w:rsid w:val="00F01FAE"/>
    <w:rsid w:val="00F07DE5"/>
    <w:rsid w:val="00F3730F"/>
    <w:rsid w:val="00F37DD9"/>
    <w:rsid w:val="00F509C1"/>
    <w:rsid w:val="00F50E20"/>
    <w:rsid w:val="00F51C13"/>
    <w:rsid w:val="00F6660A"/>
    <w:rsid w:val="00F760C5"/>
    <w:rsid w:val="00F7651D"/>
    <w:rsid w:val="00F90E5C"/>
    <w:rsid w:val="00F96CE7"/>
    <w:rsid w:val="00FB3802"/>
    <w:rsid w:val="00FE4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75CA6DC5"/>
  <w15:docId w15:val="{C4CF7A1F-AD89-4227-BDAA-CCA7269A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4E0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D4E0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87D1A"/>
    <w:rPr>
      <w:rFonts w:cs="Times New Roman"/>
      <w:sz w:val="24"/>
      <w:szCs w:val="24"/>
    </w:rPr>
  </w:style>
  <w:style w:type="paragraph" w:styleId="Pidipagina">
    <w:name w:val="footer"/>
    <w:basedOn w:val="Normale"/>
    <w:link w:val="PidipaginaCarattere"/>
    <w:uiPriority w:val="99"/>
    <w:rsid w:val="007D4E0F"/>
    <w:pPr>
      <w:tabs>
        <w:tab w:val="center" w:pos="4819"/>
        <w:tab w:val="right" w:pos="9638"/>
      </w:tabs>
    </w:pPr>
  </w:style>
  <w:style w:type="character" w:customStyle="1" w:styleId="PidipaginaCarattere">
    <w:name w:val="Piè di pagina Carattere"/>
    <w:basedOn w:val="Carpredefinitoparagrafo"/>
    <w:link w:val="Pidipagina"/>
    <w:uiPriority w:val="99"/>
    <w:locked/>
    <w:rsid w:val="00B87D1A"/>
    <w:rPr>
      <w:rFonts w:cs="Times New Roman"/>
      <w:sz w:val="24"/>
      <w:szCs w:val="24"/>
    </w:rPr>
  </w:style>
  <w:style w:type="character" w:styleId="Collegamentoipertestuale">
    <w:name w:val="Hyperlink"/>
    <w:basedOn w:val="Carpredefinitoparagrafo"/>
    <w:uiPriority w:val="99"/>
    <w:rsid w:val="007D4E0F"/>
    <w:rPr>
      <w:rFonts w:cs="Times New Roman"/>
      <w:color w:val="0000FF"/>
      <w:u w:val="single"/>
    </w:rPr>
  </w:style>
  <w:style w:type="character" w:styleId="Numeropagina">
    <w:name w:val="page number"/>
    <w:basedOn w:val="Carpredefinitoparagrafo"/>
    <w:uiPriority w:val="99"/>
    <w:rsid w:val="007D4E0F"/>
    <w:rPr>
      <w:rFonts w:cs="Times New Roman"/>
    </w:rPr>
  </w:style>
  <w:style w:type="paragraph" w:styleId="Testofumetto">
    <w:name w:val="Balloon Text"/>
    <w:basedOn w:val="Normale"/>
    <w:link w:val="TestofumettoCarattere"/>
    <w:uiPriority w:val="99"/>
    <w:rsid w:val="00DD26A9"/>
    <w:rPr>
      <w:rFonts w:ascii="Tahoma" w:hAnsi="Tahoma"/>
      <w:sz w:val="16"/>
      <w:szCs w:val="16"/>
    </w:rPr>
  </w:style>
  <w:style w:type="character" w:customStyle="1" w:styleId="TestofumettoCarattere">
    <w:name w:val="Testo fumetto Carattere"/>
    <w:basedOn w:val="Carpredefinitoparagrafo"/>
    <w:link w:val="Testofumetto"/>
    <w:uiPriority w:val="99"/>
    <w:locked/>
    <w:rsid w:val="00DD26A9"/>
    <w:rPr>
      <w:rFonts w:ascii="Tahoma" w:hAnsi="Tahoma" w:cs="Times New Roman"/>
      <w:sz w:val="16"/>
    </w:rPr>
  </w:style>
  <w:style w:type="paragraph" w:styleId="NormaleWeb">
    <w:name w:val="Normal (Web)"/>
    <w:basedOn w:val="Normale"/>
    <w:uiPriority w:val="99"/>
    <w:semiHidden/>
    <w:unhideWhenUsed/>
    <w:rsid w:val="00341DD3"/>
  </w:style>
  <w:style w:type="character" w:styleId="Enfasigrassetto">
    <w:name w:val="Strong"/>
    <w:basedOn w:val="Carpredefinitoparagrafo"/>
    <w:uiPriority w:val="22"/>
    <w:qFormat/>
    <w:locked/>
    <w:rsid w:val="00341DD3"/>
    <w:rPr>
      <w:b/>
      <w:bCs/>
    </w:rPr>
  </w:style>
  <w:style w:type="character" w:styleId="Enfasicorsivo">
    <w:name w:val="Emphasis"/>
    <w:basedOn w:val="Carpredefinitoparagrafo"/>
    <w:uiPriority w:val="20"/>
    <w:qFormat/>
    <w:locked/>
    <w:rsid w:val="00F50E20"/>
    <w:rPr>
      <w:i/>
      <w:iCs/>
    </w:rPr>
  </w:style>
  <w:style w:type="character" w:customStyle="1" w:styleId="CollegamentoInternet">
    <w:name w:val="Collegamento Internet"/>
    <w:rsid w:val="00B31DF2"/>
    <w:rPr>
      <w:color w:val="0000FF"/>
      <w:u w:val="single"/>
    </w:rPr>
  </w:style>
  <w:style w:type="paragraph" w:customStyle="1" w:styleId="Default">
    <w:name w:val="Default"/>
    <w:rsid w:val="008A096E"/>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0E1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6384">
      <w:bodyDiv w:val="1"/>
      <w:marLeft w:val="0"/>
      <w:marRight w:val="0"/>
      <w:marTop w:val="0"/>
      <w:marBottom w:val="0"/>
      <w:divBdr>
        <w:top w:val="none" w:sz="0" w:space="0" w:color="auto"/>
        <w:left w:val="none" w:sz="0" w:space="0" w:color="auto"/>
        <w:bottom w:val="none" w:sz="0" w:space="0" w:color="auto"/>
        <w:right w:val="none" w:sz="0" w:space="0" w:color="auto"/>
      </w:divBdr>
    </w:div>
    <w:div w:id="249781098">
      <w:bodyDiv w:val="1"/>
      <w:marLeft w:val="0"/>
      <w:marRight w:val="0"/>
      <w:marTop w:val="0"/>
      <w:marBottom w:val="0"/>
      <w:divBdr>
        <w:top w:val="none" w:sz="0" w:space="0" w:color="auto"/>
        <w:left w:val="none" w:sz="0" w:space="0" w:color="auto"/>
        <w:bottom w:val="none" w:sz="0" w:space="0" w:color="auto"/>
        <w:right w:val="none" w:sz="0" w:space="0" w:color="auto"/>
      </w:divBdr>
      <w:divsChild>
        <w:div w:id="1809743194">
          <w:marLeft w:val="0"/>
          <w:marRight w:val="0"/>
          <w:marTop w:val="0"/>
          <w:marBottom w:val="0"/>
          <w:divBdr>
            <w:top w:val="none" w:sz="0" w:space="0" w:color="auto"/>
            <w:left w:val="none" w:sz="0" w:space="0" w:color="auto"/>
            <w:bottom w:val="none" w:sz="0" w:space="0" w:color="auto"/>
            <w:right w:val="none" w:sz="0" w:space="0" w:color="auto"/>
          </w:divBdr>
          <w:divsChild>
            <w:div w:id="1129320085">
              <w:marLeft w:val="0"/>
              <w:marRight w:val="0"/>
              <w:marTop w:val="0"/>
              <w:marBottom w:val="0"/>
              <w:divBdr>
                <w:top w:val="none" w:sz="0" w:space="0" w:color="auto"/>
                <w:left w:val="none" w:sz="0" w:space="0" w:color="auto"/>
                <w:bottom w:val="none" w:sz="0" w:space="0" w:color="auto"/>
                <w:right w:val="none" w:sz="0" w:space="0" w:color="auto"/>
              </w:divBdr>
              <w:divsChild>
                <w:div w:id="848450197">
                  <w:marLeft w:val="0"/>
                  <w:marRight w:val="0"/>
                  <w:marTop w:val="0"/>
                  <w:marBottom w:val="0"/>
                  <w:divBdr>
                    <w:top w:val="none" w:sz="0" w:space="0" w:color="auto"/>
                    <w:left w:val="none" w:sz="0" w:space="0" w:color="auto"/>
                    <w:bottom w:val="none" w:sz="0" w:space="0" w:color="auto"/>
                    <w:right w:val="none" w:sz="0" w:space="0" w:color="auto"/>
                  </w:divBdr>
                  <w:divsChild>
                    <w:div w:id="1406757626">
                      <w:marLeft w:val="0"/>
                      <w:marRight w:val="0"/>
                      <w:marTop w:val="0"/>
                      <w:marBottom w:val="0"/>
                      <w:divBdr>
                        <w:top w:val="none" w:sz="0" w:space="0" w:color="auto"/>
                        <w:left w:val="none" w:sz="0" w:space="0" w:color="auto"/>
                        <w:bottom w:val="none" w:sz="0" w:space="0" w:color="auto"/>
                        <w:right w:val="none" w:sz="0" w:space="0" w:color="auto"/>
                      </w:divBdr>
                      <w:divsChild>
                        <w:div w:id="2074811790">
                          <w:marLeft w:val="0"/>
                          <w:marRight w:val="0"/>
                          <w:marTop w:val="0"/>
                          <w:marBottom w:val="0"/>
                          <w:divBdr>
                            <w:top w:val="none" w:sz="0" w:space="0" w:color="auto"/>
                            <w:left w:val="none" w:sz="0" w:space="0" w:color="auto"/>
                            <w:bottom w:val="none" w:sz="0" w:space="0" w:color="auto"/>
                            <w:right w:val="none" w:sz="0" w:space="0" w:color="auto"/>
                          </w:divBdr>
                          <w:divsChild>
                            <w:div w:id="197619686">
                              <w:marLeft w:val="0"/>
                              <w:marRight w:val="0"/>
                              <w:marTop w:val="0"/>
                              <w:marBottom w:val="0"/>
                              <w:divBdr>
                                <w:top w:val="none" w:sz="0" w:space="0" w:color="auto"/>
                                <w:left w:val="none" w:sz="0" w:space="0" w:color="auto"/>
                                <w:bottom w:val="none" w:sz="0" w:space="0" w:color="auto"/>
                                <w:right w:val="none" w:sz="0" w:space="0" w:color="auto"/>
                              </w:divBdr>
                              <w:divsChild>
                                <w:div w:id="913124455">
                                  <w:marLeft w:val="0"/>
                                  <w:marRight w:val="0"/>
                                  <w:marTop w:val="0"/>
                                  <w:marBottom w:val="0"/>
                                  <w:divBdr>
                                    <w:top w:val="none" w:sz="0" w:space="0" w:color="auto"/>
                                    <w:left w:val="none" w:sz="0" w:space="0" w:color="auto"/>
                                    <w:bottom w:val="none" w:sz="0" w:space="0" w:color="auto"/>
                                    <w:right w:val="none" w:sz="0" w:space="0" w:color="auto"/>
                                  </w:divBdr>
                                  <w:divsChild>
                                    <w:div w:id="996108173">
                                      <w:marLeft w:val="0"/>
                                      <w:marRight w:val="0"/>
                                      <w:marTop w:val="0"/>
                                      <w:marBottom w:val="0"/>
                                      <w:divBdr>
                                        <w:top w:val="none" w:sz="0" w:space="0" w:color="auto"/>
                                        <w:left w:val="none" w:sz="0" w:space="0" w:color="auto"/>
                                        <w:bottom w:val="none" w:sz="0" w:space="0" w:color="auto"/>
                                        <w:right w:val="none" w:sz="0" w:space="0" w:color="auto"/>
                                      </w:divBdr>
                                      <w:divsChild>
                                        <w:div w:id="524372034">
                                          <w:marLeft w:val="0"/>
                                          <w:marRight w:val="0"/>
                                          <w:marTop w:val="0"/>
                                          <w:marBottom w:val="0"/>
                                          <w:divBdr>
                                            <w:top w:val="none" w:sz="0" w:space="0" w:color="auto"/>
                                            <w:left w:val="none" w:sz="0" w:space="0" w:color="auto"/>
                                            <w:bottom w:val="none" w:sz="0" w:space="0" w:color="auto"/>
                                            <w:right w:val="none" w:sz="0" w:space="0" w:color="auto"/>
                                          </w:divBdr>
                                          <w:divsChild>
                                            <w:div w:id="691034656">
                                              <w:marLeft w:val="0"/>
                                              <w:marRight w:val="0"/>
                                              <w:marTop w:val="0"/>
                                              <w:marBottom w:val="0"/>
                                              <w:divBdr>
                                                <w:top w:val="none" w:sz="0" w:space="0" w:color="auto"/>
                                                <w:left w:val="none" w:sz="0" w:space="0" w:color="auto"/>
                                                <w:bottom w:val="none" w:sz="0" w:space="0" w:color="auto"/>
                                                <w:right w:val="none" w:sz="0" w:space="0" w:color="auto"/>
                                              </w:divBdr>
                                              <w:divsChild>
                                                <w:div w:id="736169149">
                                                  <w:marLeft w:val="0"/>
                                                  <w:marRight w:val="0"/>
                                                  <w:marTop w:val="0"/>
                                                  <w:marBottom w:val="0"/>
                                                  <w:divBdr>
                                                    <w:top w:val="none" w:sz="0" w:space="0" w:color="auto"/>
                                                    <w:left w:val="none" w:sz="0" w:space="0" w:color="auto"/>
                                                    <w:bottom w:val="none" w:sz="0" w:space="0" w:color="auto"/>
                                                    <w:right w:val="none" w:sz="0" w:space="0" w:color="auto"/>
                                                  </w:divBdr>
                                                  <w:divsChild>
                                                    <w:div w:id="1724868286">
                                                      <w:marLeft w:val="0"/>
                                                      <w:marRight w:val="0"/>
                                                      <w:marTop w:val="0"/>
                                                      <w:marBottom w:val="0"/>
                                                      <w:divBdr>
                                                        <w:top w:val="none" w:sz="0" w:space="0" w:color="auto"/>
                                                        <w:left w:val="none" w:sz="0" w:space="0" w:color="auto"/>
                                                        <w:bottom w:val="none" w:sz="0" w:space="0" w:color="auto"/>
                                                        <w:right w:val="none" w:sz="0" w:space="0" w:color="auto"/>
                                                      </w:divBdr>
                                                      <w:divsChild>
                                                        <w:div w:id="2068600667">
                                                          <w:marLeft w:val="0"/>
                                                          <w:marRight w:val="0"/>
                                                          <w:marTop w:val="0"/>
                                                          <w:marBottom w:val="0"/>
                                                          <w:divBdr>
                                                            <w:top w:val="none" w:sz="0" w:space="0" w:color="auto"/>
                                                            <w:left w:val="none" w:sz="0" w:space="0" w:color="auto"/>
                                                            <w:bottom w:val="none" w:sz="0" w:space="0" w:color="auto"/>
                                                            <w:right w:val="none" w:sz="0" w:space="0" w:color="auto"/>
                                                          </w:divBdr>
                                                          <w:divsChild>
                                                            <w:div w:id="918565081">
                                                              <w:marLeft w:val="0"/>
                                                              <w:marRight w:val="0"/>
                                                              <w:marTop w:val="0"/>
                                                              <w:marBottom w:val="0"/>
                                                              <w:divBdr>
                                                                <w:top w:val="none" w:sz="0" w:space="0" w:color="auto"/>
                                                                <w:left w:val="none" w:sz="0" w:space="0" w:color="auto"/>
                                                                <w:bottom w:val="none" w:sz="0" w:space="0" w:color="auto"/>
                                                                <w:right w:val="none" w:sz="0" w:space="0" w:color="auto"/>
                                                              </w:divBdr>
                                                              <w:divsChild>
                                                                <w:div w:id="1640063801">
                                                                  <w:marLeft w:val="0"/>
                                                                  <w:marRight w:val="0"/>
                                                                  <w:marTop w:val="0"/>
                                                                  <w:marBottom w:val="0"/>
                                                                  <w:divBdr>
                                                                    <w:top w:val="none" w:sz="0" w:space="0" w:color="auto"/>
                                                                    <w:left w:val="none" w:sz="0" w:space="0" w:color="auto"/>
                                                                    <w:bottom w:val="none" w:sz="0" w:space="0" w:color="auto"/>
                                                                    <w:right w:val="none" w:sz="0" w:space="0" w:color="auto"/>
                                                                  </w:divBdr>
                                                                  <w:divsChild>
                                                                    <w:div w:id="1465809744">
                                                                      <w:marLeft w:val="0"/>
                                                                      <w:marRight w:val="0"/>
                                                                      <w:marTop w:val="0"/>
                                                                      <w:marBottom w:val="0"/>
                                                                      <w:divBdr>
                                                                        <w:top w:val="none" w:sz="0" w:space="0" w:color="auto"/>
                                                                        <w:left w:val="none" w:sz="0" w:space="0" w:color="auto"/>
                                                                        <w:bottom w:val="none" w:sz="0" w:space="0" w:color="auto"/>
                                                                        <w:right w:val="none" w:sz="0" w:space="0" w:color="auto"/>
                                                                      </w:divBdr>
                                                                      <w:divsChild>
                                                                        <w:div w:id="1889994201">
                                                                          <w:marLeft w:val="0"/>
                                                                          <w:marRight w:val="0"/>
                                                                          <w:marTop w:val="0"/>
                                                                          <w:marBottom w:val="0"/>
                                                                          <w:divBdr>
                                                                            <w:top w:val="none" w:sz="0" w:space="0" w:color="auto"/>
                                                                            <w:left w:val="none" w:sz="0" w:space="0" w:color="auto"/>
                                                                            <w:bottom w:val="none" w:sz="0" w:space="0" w:color="auto"/>
                                                                            <w:right w:val="none" w:sz="0" w:space="0" w:color="auto"/>
                                                                          </w:divBdr>
                                                                          <w:divsChild>
                                                                            <w:div w:id="1701592682">
                                                                              <w:marLeft w:val="0"/>
                                                                              <w:marRight w:val="0"/>
                                                                              <w:marTop w:val="0"/>
                                                                              <w:marBottom w:val="0"/>
                                                                              <w:divBdr>
                                                                                <w:top w:val="none" w:sz="0" w:space="0" w:color="auto"/>
                                                                                <w:left w:val="none" w:sz="0" w:space="0" w:color="auto"/>
                                                                                <w:bottom w:val="none" w:sz="0" w:space="0" w:color="auto"/>
                                                                                <w:right w:val="none" w:sz="0" w:space="0" w:color="auto"/>
                                                                              </w:divBdr>
                                                                              <w:divsChild>
                                                                                <w:div w:id="20539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73889">
      <w:bodyDiv w:val="1"/>
      <w:marLeft w:val="0"/>
      <w:marRight w:val="0"/>
      <w:marTop w:val="0"/>
      <w:marBottom w:val="0"/>
      <w:divBdr>
        <w:top w:val="none" w:sz="0" w:space="0" w:color="auto"/>
        <w:left w:val="none" w:sz="0" w:space="0" w:color="auto"/>
        <w:bottom w:val="none" w:sz="0" w:space="0" w:color="auto"/>
        <w:right w:val="none" w:sz="0" w:space="0" w:color="auto"/>
      </w:divBdr>
    </w:div>
    <w:div w:id="1383751978">
      <w:bodyDiv w:val="1"/>
      <w:marLeft w:val="0"/>
      <w:marRight w:val="0"/>
      <w:marTop w:val="0"/>
      <w:marBottom w:val="0"/>
      <w:divBdr>
        <w:top w:val="none" w:sz="0" w:space="0" w:color="auto"/>
        <w:left w:val="none" w:sz="0" w:space="0" w:color="auto"/>
        <w:bottom w:val="none" w:sz="0" w:space="0" w:color="auto"/>
        <w:right w:val="none" w:sz="0" w:space="0" w:color="auto"/>
      </w:divBdr>
    </w:div>
    <w:div w:id="1640332944">
      <w:bodyDiv w:val="1"/>
      <w:marLeft w:val="0"/>
      <w:marRight w:val="0"/>
      <w:marTop w:val="0"/>
      <w:marBottom w:val="0"/>
      <w:divBdr>
        <w:top w:val="none" w:sz="0" w:space="0" w:color="auto"/>
        <w:left w:val="none" w:sz="0" w:space="0" w:color="auto"/>
        <w:bottom w:val="none" w:sz="0" w:space="0" w:color="auto"/>
        <w:right w:val="none" w:sz="0" w:space="0" w:color="auto"/>
      </w:divBdr>
      <w:divsChild>
        <w:div w:id="725185964">
          <w:marLeft w:val="0"/>
          <w:marRight w:val="0"/>
          <w:marTop w:val="0"/>
          <w:marBottom w:val="0"/>
          <w:divBdr>
            <w:top w:val="none" w:sz="0" w:space="0" w:color="auto"/>
            <w:left w:val="none" w:sz="0" w:space="0" w:color="auto"/>
            <w:bottom w:val="none" w:sz="0" w:space="0" w:color="auto"/>
            <w:right w:val="none" w:sz="0" w:space="0" w:color="auto"/>
          </w:divBdr>
          <w:divsChild>
            <w:div w:id="943804046">
              <w:marLeft w:val="0"/>
              <w:marRight w:val="0"/>
              <w:marTop w:val="0"/>
              <w:marBottom w:val="0"/>
              <w:divBdr>
                <w:top w:val="none" w:sz="0" w:space="0" w:color="auto"/>
                <w:left w:val="none" w:sz="0" w:space="0" w:color="auto"/>
                <w:bottom w:val="none" w:sz="0" w:space="0" w:color="auto"/>
                <w:right w:val="none" w:sz="0" w:space="0" w:color="auto"/>
              </w:divBdr>
              <w:divsChild>
                <w:div w:id="1937518490">
                  <w:marLeft w:val="0"/>
                  <w:marRight w:val="0"/>
                  <w:marTop w:val="0"/>
                  <w:marBottom w:val="0"/>
                  <w:divBdr>
                    <w:top w:val="none" w:sz="0" w:space="0" w:color="auto"/>
                    <w:left w:val="none" w:sz="0" w:space="0" w:color="auto"/>
                    <w:bottom w:val="none" w:sz="0" w:space="0" w:color="auto"/>
                    <w:right w:val="none" w:sz="0" w:space="0" w:color="auto"/>
                  </w:divBdr>
                  <w:divsChild>
                    <w:div w:id="1879930831">
                      <w:marLeft w:val="0"/>
                      <w:marRight w:val="0"/>
                      <w:marTop w:val="0"/>
                      <w:marBottom w:val="0"/>
                      <w:divBdr>
                        <w:top w:val="none" w:sz="0" w:space="0" w:color="auto"/>
                        <w:left w:val="none" w:sz="0" w:space="0" w:color="auto"/>
                        <w:bottom w:val="none" w:sz="0" w:space="0" w:color="auto"/>
                        <w:right w:val="none" w:sz="0" w:space="0" w:color="auto"/>
                      </w:divBdr>
                      <w:divsChild>
                        <w:div w:id="17506199">
                          <w:marLeft w:val="0"/>
                          <w:marRight w:val="0"/>
                          <w:marTop w:val="0"/>
                          <w:marBottom w:val="0"/>
                          <w:divBdr>
                            <w:top w:val="none" w:sz="0" w:space="0" w:color="auto"/>
                            <w:left w:val="none" w:sz="0" w:space="0" w:color="auto"/>
                            <w:bottom w:val="none" w:sz="0" w:space="0" w:color="auto"/>
                            <w:right w:val="none" w:sz="0" w:space="0" w:color="auto"/>
                          </w:divBdr>
                          <w:divsChild>
                            <w:div w:id="1810394660">
                              <w:marLeft w:val="0"/>
                              <w:marRight w:val="0"/>
                              <w:marTop w:val="0"/>
                              <w:marBottom w:val="0"/>
                              <w:divBdr>
                                <w:top w:val="none" w:sz="0" w:space="0" w:color="auto"/>
                                <w:left w:val="none" w:sz="0" w:space="0" w:color="auto"/>
                                <w:bottom w:val="none" w:sz="0" w:space="0" w:color="auto"/>
                                <w:right w:val="none" w:sz="0" w:space="0" w:color="auto"/>
                              </w:divBdr>
                              <w:divsChild>
                                <w:div w:id="1052460033">
                                  <w:marLeft w:val="0"/>
                                  <w:marRight w:val="0"/>
                                  <w:marTop w:val="0"/>
                                  <w:marBottom w:val="0"/>
                                  <w:divBdr>
                                    <w:top w:val="none" w:sz="0" w:space="0" w:color="auto"/>
                                    <w:left w:val="none" w:sz="0" w:space="0" w:color="auto"/>
                                    <w:bottom w:val="none" w:sz="0" w:space="0" w:color="auto"/>
                                    <w:right w:val="none" w:sz="0" w:space="0" w:color="auto"/>
                                  </w:divBdr>
                                  <w:divsChild>
                                    <w:div w:id="390274812">
                                      <w:marLeft w:val="0"/>
                                      <w:marRight w:val="0"/>
                                      <w:marTop w:val="0"/>
                                      <w:marBottom w:val="0"/>
                                      <w:divBdr>
                                        <w:top w:val="none" w:sz="0" w:space="0" w:color="auto"/>
                                        <w:left w:val="none" w:sz="0" w:space="0" w:color="auto"/>
                                        <w:bottom w:val="none" w:sz="0" w:space="0" w:color="auto"/>
                                        <w:right w:val="none" w:sz="0" w:space="0" w:color="auto"/>
                                      </w:divBdr>
                                      <w:divsChild>
                                        <w:div w:id="784931762">
                                          <w:marLeft w:val="0"/>
                                          <w:marRight w:val="0"/>
                                          <w:marTop w:val="0"/>
                                          <w:marBottom w:val="0"/>
                                          <w:divBdr>
                                            <w:top w:val="none" w:sz="0" w:space="0" w:color="auto"/>
                                            <w:left w:val="none" w:sz="0" w:space="0" w:color="auto"/>
                                            <w:bottom w:val="none" w:sz="0" w:space="0" w:color="auto"/>
                                            <w:right w:val="none" w:sz="0" w:space="0" w:color="auto"/>
                                          </w:divBdr>
                                          <w:divsChild>
                                            <w:div w:id="1418400844">
                                              <w:marLeft w:val="0"/>
                                              <w:marRight w:val="0"/>
                                              <w:marTop w:val="0"/>
                                              <w:marBottom w:val="0"/>
                                              <w:divBdr>
                                                <w:top w:val="none" w:sz="0" w:space="0" w:color="auto"/>
                                                <w:left w:val="none" w:sz="0" w:space="0" w:color="auto"/>
                                                <w:bottom w:val="none" w:sz="0" w:space="0" w:color="auto"/>
                                                <w:right w:val="none" w:sz="0" w:space="0" w:color="auto"/>
                                              </w:divBdr>
                                              <w:divsChild>
                                                <w:div w:id="2112165768">
                                                  <w:marLeft w:val="0"/>
                                                  <w:marRight w:val="0"/>
                                                  <w:marTop w:val="0"/>
                                                  <w:marBottom w:val="0"/>
                                                  <w:divBdr>
                                                    <w:top w:val="none" w:sz="0" w:space="0" w:color="auto"/>
                                                    <w:left w:val="none" w:sz="0" w:space="0" w:color="auto"/>
                                                    <w:bottom w:val="none" w:sz="0" w:space="0" w:color="auto"/>
                                                    <w:right w:val="none" w:sz="0" w:space="0" w:color="auto"/>
                                                  </w:divBdr>
                                                  <w:divsChild>
                                                    <w:div w:id="271474988">
                                                      <w:marLeft w:val="0"/>
                                                      <w:marRight w:val="0"/>
                                                      <w:marTop w:val="0"/>
                                                      <w:marBottom w:val="0"/>
                                                      <w:divBdr>
                                                        <w:top w:val="none" w:sz="0" w:space="0" w:color="auto"/>
                                                        <w:left w:val="none" w:sz="0" w:space="0" w:color="auto"/>
                                                        <w:bottom w:val="none" w:sz="0" w:space="0" w:color="auto"/>
                                                        <w:right w:val="none" w:sz="0" w:space="0" w:color="auto"/>
                                                      </w:divBdr>
                                                      <w:divsChild>
                                                        <w:div w:id="1520462662">
                                                          <w:marLeft w:val="0"/>
                                                          <w:marRight w:val="0"/>
                                                          <w:marTop w:val="0"/>
                                                          <w:marBottom w:val="0"/>
                                                          <w:divBdr>
                                                            <w:top w:val="none" w:sz="0" w:space="0" w:color="auto"/>
                                                            <w:left w:val="none" w:sz="0" w:space="0" w:color="auto"/>
                                                            <w:bottom w:val="none" w:sz="0" w:space="0" w:color="auto"/>
                                                            <w:right w:val="none" w:sz="0" w:space="0" w:color="auto"/>
                                                          </w:divBdr>
                                                          <w:divsChild>
                                                            <w:div w:id="1470317355">
                                                              <w:marLeft w:val="0"/>
                                                              <w:marRight w:val="0"/>
                                                              <w:marTop w:val="0"/>
                                                              <w:marBottom w:val="0"/>
                                                              <w:divBdr>
                                                                <w:top w:val="none" w:sz="0" w:space="0" w:color="auto"/>
                                                                <w:left w:val="none" w:sz="0" w:space="0" w:color="auto"/>
                                                                <w:bottom w:val="none" w:sz="0" w:space="0" w:color="auto"/>
                                                                <w:right w:val="none" w:sz="0" w:space="0" w:color="auto"/>
                                                              </w:divBdr>
                                                              <w:divsChild>
                                                                <w:div w:id="1675765661">
                                                                  <w:marLeft w:val="0"/>
                                                                  <w:marRight w:val="0"/>
                                                                  <w:marTop w:val="0"/>
                                                                  <w:marBottom w:val="0"/>
                                                                  <w:divBdr>
                                                                    <w:top w:val="none" w:sz="0" w:space="0" w:color="auto"/>
                                                                    <w:left w:val="none" w:sz="0" w:space="0" w:color="auto"/>
                                                                    <w:bottom w:val="none" w:sz="0" w:space="0" w:color="auto"/>
                                                                    <w:right w:val="none" w:sz="0" w:space="0" w:color="auto"/>
                                                                  </w:divBdr>
                                                                  <w:divsChild>
                                                                    <w:div w:id="1856072267">
                                                                      <w:marLeft w:val="0"/>
                                                                      <w:marRight w:val="0"/>
                                                                      <w:marTop w:val="0"/>
                                                                      <w:marBottom w:val="0"/>
                                                                      <w:divBdr>
                                                                        <w:top w:val="none" w:sz="0" w:space="0" w:color="auto"/>
                                                                        <w:left w:val="none" w:sz="0" w:space="0" w:color="auto"/>
                                                                        <w:bottom w:val="none" w:sz="0" w:space="0" w:color="auto"/>
                                                                        <w:right w:val="none" w:sz="0" w:space="0" w:color="auto"/>
                                                                      </w:divBdr>
                                                                      <w:divsChild>
                                                                        <w:div w:id="1409421433">
                                                                          <w:marLeft w:val="0"/>
                                                                          <w:marRight w:val="0"/>
                                                                          <w:marTop w:val="0"/>
                                                                          <w:marBottom w:val="0"/>
                                                                          <w:divBdr>
                                                                            <w:top w:val="none" w:sz="0" w:space="0" w:color="auto"/>
                                                                            <w:left w:val="none" w:sz="0" w:space="0" w:color="auto"/>
                                                                            <w:bottom w:val="none" w:sz="0" w:space="0" w:color="auto"/>
                                                                            <w:right w:val="none" w:sz="0" w:space="0" w:color="auto"/>
                                                                          </w:divBdr>
                                                                          <w:divsChild>
                                                                            <w:div w:id="893005623">
                                                                              <w:marLeft w:val="0"/>
                                                                              <w:marRight w:val="0"/>
                                                                              <w:marTop w:val="0"/>
                                                                              <w:marBottom w:val="0"/>
                                                                              <w:divBdr>
                                                                                <w:top w:val="none" w:sz="0" w:space="0" w:color="auto"/>
                                                                                <w:left w:val="none" w:sz="0" w:space="0" w:color="auto"/>
                                                                                <w:bottom w:val="none" w:sz="0" w:space="0" w:color="auto"/>
                                                                                <w:right w:val="none" w:sz="0" w:space="0" w:color="auto"/>
                                                                              </w:divBdr>
                                                                              <w:divsChild>
                                                                                <w:div w:id="3231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t.fermo@emarch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t.fermo@emarche.it" TargetMode="External"/><Relationship Id="rId4" Type="http://schemas.openxmlformats.org/officeDocument/2006/relationships/settings" Target="settings.xml"/><Relationship Id="rId9" Type="http://schemas.openxmlformats.org/officeDocument/2006/relationships/hyperlink" Target="mailto:ufficiolegale.ast.fm@sanita.marche.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st.fermo@emarche.it" TargetMode="External"/><Relationship Id="rId1" Type="http://schemas.openxmlformats.org/officeDocument/2006/relationships/hyperlink" Target="mailto:direzionegenerale.ast.fm@sanita.mar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racuti-Rita\Impostazioni%20locali\Temporary%20Internet%20Files\Content.IE5\T3JMMCZQ\CartaIn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72F337-8BE2-48BD-97DC-4C121F26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CartaInt[1].dot</Template>
  <TotalTime>38</TotalTime>
  <Pages>6</Pages>
  <Words>2848</Words>
  <Characters>18259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IL DIRETTORE DI ZONA</vt:lpstr>
    </vt:vector>
  </TitlesOfParts>
  <Company>Zona11</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DI ZONA</dc:title>
  <dc:creator>Ferracuti-Rita</dc:creator>
  <cp:lastModifiedBy>Alessio Ceroni</cp:lastModifiedBy>
  <cp:revision>7</cp:revision>
  <cp:lastPrinted>2023-07-17T11:51:00Z</cp:lastPrinted>
  <dcterms:created xsi:type="dcterms:W3CDTF">2024-11-12T13:57:00Z</dcterms:created>
  <dcterms:modified xsi:type="dcterms:W3CDTF">2024-11-18T11:04:00Z</dcterms:modified>
</cp:coreProperties>
</file>